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1AC" w:rsidRPr="00171228" w:rsidRDefault="008E71AC" w:rsidP="00061F27">
      <w:pPr>
        <w:spacing w:after="0"/>
        <w:jc w:val="center"/>
        <w:rPr>
          <w:rFonts w:ascii="宋体" w:eastAsia="宋体" w:hAnsi="宋体"/>
          <w:b/>
          <w:sz w:val="32"/>
          <w:szCs w:val="32"/>
          <w:lang w:eastAsia="zh-CN"/>
        </w:rPr>
      </w:pPr>
      <w:r w:rsidRPr="00271F37">
        <w:rPr>
          <w:rFonts w:ascii="宋体" w:hAnsi="宋体" w:hint="eastAsia"/>
          <w:b/>
          <w:sz w:val="32"/>
          <w:szCs w:val="32"/>
        </w:rPr>
        <w:t>《</w:t>
      </w:r>
      <w:r>
        <w:rPr>
          <w:rFonts w:ascii="宋体" w:eastAsia="宋体" w:hAnsi="宋体" w:hint="eastAsia"/>
          <w:b/>
          <w:sz w:val="32"/>
          <w:szCs w:val="32"/>
          <w:lang w:eastAsia="zh-CN"/>
        </w:rPr>
        <w:t>货币银行学</w:t>
      </w:r>
      <w:r w:rsidRPr="00271F37">
        <w:rPr>
          <w:rFonts w:ascii="宋体" w:hAnsi="宋体" w:hint="eastAsia"/>
          <w:b/>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9"/>
        <w:gridCol w:w="1360"/>
        <w:gridCol w:w="369"/>
        <w:gridCol w:w="623"/>
        <w:gridCol w:w="1550"/>
        <w:gridCol w:w="197"/>
        <w:gridCol w:w="663"/>
        <w:gridCol w:w="1701"/>
        <w:gridCol w:w="708"/>
        <w:gridCol w:w="490"/>
        <w:gridCol w:w="1091"/>
      </w:tblGrid>
      <w:tr w:rsidR="008E71AC" w:rsidRPr="002E27E1" w:rsidTr="00735FDE">
        <w:trPr>
          <w:trHeight w:val="340"/>
          <w:jc w:val="center"/>
        </w:trPr>
        <w:tc>
          <w:tcPr>
            <w:tcW w:w="4551" w:type="dxa"/>
            <w:gridSpan w:val="5"/>
            <w:vAlign w:val="center"/>
          </w:tcPr>
          <w:p w:rsidR="008E71AC" w:rsidRPr="002E27E1" w:rsidRDefault="008E71AC"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rPr>
              <w:t>课程名称：</w:t>
            </w:r>
            <w:r w:rsidRPr="002E27E1">
              <w:rPr>
                <w:rFonts w:ascii="宋体" w:eastAsia="宋体" w:hAnsi="宋体"/>
                <w:sz w:val="21"/>
                <w:szCs w:val="21"/>
              </w:rPr>
              <w:t xml:space="preserve"> </w:t>
            </w:r>
            <w:r>
              <w:rPr>
                <w:rFonts w:ascii="宋体" w:eastAsia="宋体" w:hAnsi="宋体" w:hint="eastAsia"/>
                <w:sz w:val="21"/>
                <w:szCs w:val="21"/>
                <w:lang w:eastAsia="zh-CN"/>
              </w:rPr>
              <w:t>货币银行学</w:t>
            </w:r>
          </w:p>
        </w:tc>
        <w:tc>
          <w:tcPr>
            <w:tcW w:w="4850" w:type="dxa"/>
            <w:gridSpan w:val="6"/>
            <w:vAlign w:val="center"/>
          </w:tcPr>
          <w:p w:rsidR="008E71AC" w:rsidRPr="002E27E1" w:rsidRDefault="008E71AC"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Pr>
                <w:rFonts w:ascii="宋体" w:eastAsia="宋体" w:hAnsi="宋体" w:hint="eastAsia"/>
                <w:b/>
                <w:sz w:val="21"/>
                <w:szCs w:val="21"/>
                <w:lang w:eastAsia="zh-CN"/>
              </w:rPr>
              <w:t>（必修</w:t>
            </w:r>
            <w:r>
              <w:rPr>
                <w:rFonts w:ascii="宋体" w:eastAsia="宋体" w:hAnsi="宋体"/>
                <w:b/>
                <w:sz w:val="21"/>
                <w:szCs w:val="21"/>
                <w:lang w:eastAsia="zh-CN"/>
              </w:rPr>
              <w:t>/</w:t>
            </w:r>
            <w:r>
              <w:rPr>
                <w:rFonts w:ascii="宋体" w:eastAsia="宋体" w:hAnsi="宋体" w:hint="eastAsia"/>
                <w:b/>
                <w:sz w:val="21"/>
                <w:szCs w:val="21"/>
                <w:lang w:eastAsia="zh-CN"/>
              </w:rPr>
              <w:t>选修）</w:t>
            </w:r>
            <w:r w:rsidRPr="002E27E1">
              <w:rPr>
                <w:rFonts w:ascii="宋体" w:eastAsia="宋体" w:hAnsi="宋体" w:hint="eastAsia"/>
                <w:b/>
                <w:sz w:val="21"/>
                <w:szCs w:val="21"/>
                <w:lang w:eastAsia="zh-CN"/>
              </w:rPr>
              <w:t>：</w:t>
            </w:r>
            <w:r w:rsidRPr="002E27E1">
              <w:rPr>
                <w:rFonts w:ascii="宋体" w:eastAsia="宋体" w:hAnsi="宋体"/>
                <w:sz w:val="21"/>
                <w:szCs w:val="21"/>
                <w:lang w:eastAsia="zh-CN"/>
              </w:rPr>
              <w:t xml:space="preserve"> </w:t>
            </w:r>
            <w:r>
              <w:rPr>
                <w:rFonts w:ascii="宋体" w:eastAsia="宋体" w:hAnsi="宋体" w:hint="eastAsia"/>
                <w:sz w:val="21"/>
                <w:szCs w:val="21"/>
                <w:lang w:eastAsia="zh-CN"/>
              </w:rPr>
              <w:t>必修课</w:t>
            </w:r>
          </w:p>
        </w:tc>
      </w:tr>
      <w:tr w:rsidR="008E71AC" w:rsidRPr="002E27E1" w:rsidTr="00735FDE">
        <w:trPr>
          <w:trHeight w:val="340"/>
          <w:jc w:val="center"/>
        </w:trPr>
        <w:tc>
          <w:tcPr>
            <w:tcW w:w="9401" w:type="dxa"/>
            <w:gridSpan w:val="11"/>
            <w:vAlign w:val="center"/>
          </w:tcPr>
          <w:p w:rsidR="008E71AC" w:rsidRPr="009E0B5E" w:rsidRDefault="008E71AC" w:rsidP="00061F27">
            <w:pPr>
              <w:tabs>
                <w:tab w:val="left" w:pos="1440"/>
              </w:tabs>
              <w:spacing w:after="0" w:line="240" w:lineRule="atLeast"/>
              <w:outlineLvl w:val="0"/>
              <w:rPr>
                <w:rFonts w:ascii="宋体" w:eastAsia="宋体" w:hAnsi="宋体"/>
                <w:b/>
                <w:sz w:val="21"/>
                <w:szCs w:val="21"/>
                <w:lang w:eastAsia="zh-CN"/>
              </w:rPr>
            </w:pPr>
            <w:r w:rsidRPr="002E27E1">
              <w:rPr>
                <w:rFonts w:ascii="宋体" w:eastAsia="宋体" w:hAnsi="宋体" w:hint="eastAsia"/>
                <w:b/>
                <w:sz w:val="21"/>
                <w:szCs w:val="21"/>
              </w:rPr>
              <w:t>课程英文名称：</w:t>
            </w:r>
            <w:r>
              <w:rPr>
                <w:rFonts w:ascii="Simsun" w:hAnsi="Simsun"/>
                <w:color w:val="000000"/>
                <w:sz w:val="18"/>
                <w:szCs w:val="18"/>
                <w:shd w:val="clear" w:color="auto" w:fill="FFFFFF"/>
              </w:rPr>
              <w:t>Economics of Money and Finance</w:t>
            </w:r>
          </w:p>
        </w:tc>
      </w:tr>
      <w:tr w:rsidR="008E71AC" w:rsidRPr="002E27E1" w:rsidTr="00735FDE">
        <w:trPr>
          <w:trHeight w:val="340"/>
          <w:jc w:val="center"/>
        </w:trPr>
        <w:tc>
          <w:tcPr>
            <w:tcW w:w="4551" w:type="dxa"/>
            <w:gridSpan w:val="5"/>
            <w:vAlign w:val="center"/>
          </w:tcPr>
          <w:p w:rsidR="008E71AC" w:rsidRPr="002E27E1" w:rsidRDefault="008E71AC"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rPr>
              <w:t>总学时</w:t>
            </w:r>
            <w:r w:rsidRPr="002E27E1">
              <w:rPr>
                <w:rFonts w:ascii="宋体" w:eastAsia="宋体" w:hAnsi="宋体"/>
                <w:b/>
                <w:sz w:val="21"/>
                <w:szCs w:val="21"/>
              </w:rPr>
              <w:t>/</w:t>
            </w:r>
            <w:r w:rsidRPr="002E27E1">
              <w:rPr>
                <w:rFonts w:ascii="宋体" w:eastAsia="宋体" w:hAnsi="宋体" w:hint="eastAsia"/>
                <w:b/>
                <w:sz w:val="21"/>
                <w:szCs w:val="21"/>
              </w:rPr>
              <w:t>周学时</w:t>
            </w:r>
            <w:r w:rsidRPr="002E27E1">
              <w:rPr>
                <w:rFonts w:ascii="宋体" w:eastAsia="宋体" w:hAnsi="宋体"/>
                <w:b/>
                <w:sz w:val="21"/>
                <w:szCs w:val="21"/>
              </w:rPr>
              <w:t>/</w:t>
            </w:r>
            <w:r w:rsidRPr="002E27E1">
              <w:rPr>
                <w:rFonts w:ascii="宋体" w:eastAsia="宋体" w:hAnsi="宋体" w:hint="eastAsia"/>
                <w:b/>
                <w:sz w:val="21"/>
                <w:szCs w:val="21"/>
              </w:rPr>
              <w:t>学分：</w:t>
            </w:r>
            <w:smartTag w:uri="urn:schemas-microsoft-com:office:smarttags" w:element="chsdate">
              <w:smartTagPr>
                <w:attr w:name="IsROCDate" w:val="False"/>
                <w:attr w:name="IsLunarDate" w:val="False"/>
                <w:attr w:name="Day" w:val="3"/>
                <w:attr w:name="Month" w:val="3"/>
                <w:attr w:name="Year" w:val="1954"/>
              </w:smartTagPr>
              <w:r>
                <w:rPr>
                  <w:rFonts w:ascii="宋体" w:eastAsia="宋体" w:hAnsi="宋体"/>
                  <w:b/>
                  <w:sz w:val="21"/>
                  <w:szCs w:val="21"/>
                  <w:lang w:eastAsia="zh-CN"/>
                </w:rPr>
                <w:t>54/3/3</w:t>
              </w:r>
            </w:smartTag>
          </w:p>
        </w:tc>
        <w:tc>
          <w:tcPr>
            <w:tcW w:w="4850" w:type="dxa"/>
            <w:gridSpan w:val="6"/>
            <w:vAlign w:val="center"/>
          </w:tcPr>
          <w:p w:rsidR="008E71AC" w:rsidRPr="002E27E1" w:rsidRDefault="008E71AC"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Pr>
                <w:rFonts w:ascii="宋体" w:eastAsia="宋体" w:hAnsi="宋体"/>
                <w:b/>
                <w:sz w:val="21"/>
                <w:szCs w:val="21"/>
                <w:lang w:eastAsia="zh-CN"/>
              </w:rPr>
              <w:t>6</w:t>
            </w:r>
          </w:p>
        </w:tc>
      </w:tr>
      <w:tr w:rsidR="008E71AC" w:rsidRPr="002E27E1" w:rsidTr="00173269">
        <w:trPr>
          <w:trHeight w:val="340"/>
          <w:jc w:val="center"/>
        </w:trPr>
        <w:tc>
          <w:tcPr>
            <w:tcW w:w="9401" w:type="dxa"/>
            <w:gridSpan w:val="11"/>
            <w:vAlign w:val="center"/>
          </w:tcPr>
          <w:p w:rsidR="008E71AC" w:rsidRPr="002E27E1" w:rsidRDefault="008E71AC" w:rsidP="00061F27">
            <w:pPr>
              <w:tabs>
                <w:tab w:val="left" w:pos="1440"/>
              </w:tabs>
              <w:spacing w:after="0" w:line="240" w:lineRule="atLeast"/>
              <w:outlineLvl w:val="0"/>
              <w:rPr>
                <w:rFonts w:ascii="宋体" w:eastAsia="宋体" w:hAnsi="宋体"/>
                <w:b/>
                <w:sz w:val="21"/>
                <w:szCs w:val="21"/>
              </w:rPr>
            </w:pPr>
            <w:r w:rsidRPr="002E27E1">
              <w:rPr>
                <w:rFonts w:ascii="宋体" w:eastAsia="宋体" w:hAnsi="宋体" w:hint="eastAsia"/>
                <w:b/>
                <w:sz w:val="21"/>
                <w:szCs w:val="21"/>
              </w:rPr>
              <w:t>先修课程：</w:t>
            </w:r>
            <w:r>
              <w:rPr>
                <w:rFonts w:ascii="宋体" w:eastAsia="宋体" w:hAnsi="宋体" w:hint="eastAsia"/>
                <w:b/>
                <w:sz w:val="21"/>
                <w:szCs w:val="21"/>
                <w:lang w:eastAsia="zh-CN"/>
              </w:rPr>
              <w:t>政治经济学、微观经济学、宏观经济学</w:t>
            </w:r>
            <w:r w:rsidRPr="002E27E1">
              <w:rPr>
                <w:rFonts w:ascii="宋体" w:eastAsia="宋体" w:hAnsi="宋体"/>
                <w:b/>
                <w:sz w:val="21"/>
                <w:szCs w:val="21"/>
              </w:rPr>
              <w:t xml:space="preserve"> </w:t>
            </w:r>
          </w:p>
        </w:tc>
      </w:tr>
      <w:tr w:rsidR="008E71AC" w:rsidRPr="002E27E1" w:rsidTr="00735FDE">
        <w:trPr>
          <w:trHeight w:val="340"/>
          <w:jc w:val="center"/>
        </w:trPr>
        <w:tc>
          <w:tcPr>
            <w:tcW w:w="4551" w:type="dxa"/>
            <w:gridSpan w:val="5"/>
            <w:vAlign w:val="center"/>
          </w:tcPr>
          <w:p w:rsidR="008E71AC" w:rsidRPr="002E27E1" w:rsidRDefault="008E71AC"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rPr>
              <w:t>授课时间：</w:t>
            </w:r>
            <w:r>
              <w:rPr>
                <w:rFonts w:ascii="宋体" w:eastAsia="宋体" w:hAnsi="宋体"/>
                <w:b/>
                <w:sz w:val="21"/>
                <w:szCs w:val="21"/>
                <w:lang w:eastAsia="zh-CN"/>
              </w:rPr>
              <w:t>1-18</w:t>
            </w:r>
            <w:r>
              <w:rPr>
                <w:rFonts w:ascii="宋体" w:eastAsia="宋体" w:hAnsi="宋体" w:hint="eastAsia"/>
                <w:b/>
                <w:sz w:val="21"/>
                <w:szCs w:val="21"/>
                <w:lang w:eastAsia="zh-CN"/>
              </w:rPr>
              <w:t>周三</w:t>
            </w:r>
            <w:r>
              <w:rPr>
                <w:rFonts w:ascii="宋体" w:eastAsia="宋体" w:hAnsi="宋体"/>
                <w:b/>
                <w:sz w:val="21"/>
                <w:szCs w:val="21"/>
                <w:lang w:eastAsia="zh-CN"/>
              </w:rPr>
              <w:t>5-7</w:t>
            </w:r>
            <w:r>
              <w:rPr>
                <w:rFonts w:ascii="宋体" w:eastAsia="宋体" w:hAnsi="宋体" w:hint="eastAsia"/>
                <w:b/>
                <w:sz w:val="21"/>
                <w:szCs w:val="21"/>
                <w:lang w:eastAsia="zh-CN"/>
              </w:rPr>
              <w:t>节、周五</w:t>
            </w:r>
            <w:r>
              <w:rPr>
                <w:rFonts w:ascii="宋体" w:eastAsia="宋体" w:hAnsi="宋体"/>
                <w:b/>
                <w:sz w:val="21"/>
                <w:szCs w:val="21"/>
                <w:lang w:eastAsia="zh-CN"/>
              </w:rPr>
              <w:t>5-7</w:t>
            </w:r>
            <w:r>
              <w:rPr>
                <w:rFonts w:ascii="宋体" w:eastAsia="宋体" w:hAnsi="宋体" w:hint="eastAsia"/>
                <w:b/>
                <w:sz w:val="21"/>
                <w:szCs w:val="21"/>
                <w:lang w:eastAsia="zh-CN"/>
              </w:rPr>
              <w:t>节</w:t>
            </w:r>
          </w:p>
        </w:tc>
        <w:tc>
          <w:tcPr>
            <w:tcW w:w="4850" w:type="dxa"/>
            <w:gridSpan w:val="6"/>
            <w:vAlign w:val="center"/>
          </w:tcPr>
          <w:p w:rsidR="008E71AC" w:rsidRPr="002E27E1" w:rsidRDefault="008E71AC"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Pr>
                <w:rFonts w:ascii="宋体" w:eastAsia="宋体" w:hAnsi="宋体" w:hint="eastAsia"/>
                <w:b/>
                <w:sz w:val="21"/>
                <w:szCs w:val="21"/>
                <w:lang w:eastAsia="zh-CN"/>
              </w:rPr>
              <w:t>莞城</w:t>
            </w:r>
            <w:r>
              <w:rPr>
                <w:rFonts w:ascii="宋体" w:eastAsia="宋体" w:hAnsi="宋体"/>
                <w:b/>
                <w:sz w:val="21"/>
                <w:szCs w:val="21"/>
                <w:lang w:eastAsia="zh-CN"/>
              </w:rPr>
              <w:t>7210</w:t>
            </w:r>
            <w:r>
              <w:rPr>
                <w:rFonts w:ascii="宋体" w:eastAsia="宋体" w:hAnsi="宋体" w:hint="eastAsia"/>
                <w:b/>
                <w:sz w:val="21"/>
                <w:szCs w:val="21"/>
                <w:lang w:eastAsia="zh-CN"/>
              </w:rPr>
              <w:t>、</w:t>
            </w:r>
            <w:r>
              <w:rPr>
                <w:rFonts w:ascii="宋体" w:eastAsia="宋体" w:hAnsi="宋体"/>
                <w:b/>
                <w:sz w:val="21"/>
                <w:szCs w:val="21"/>
                <w:lang w:eastAsia="zh-CN"/>
              </w:rPr>
              <w:t>7310</w:t>
            </w:r>
          </w:p>
        </w:tc>
      </w:tr>
      <w:tr w:rsidR="008E71AC" w:rsidRPr="002E27E1" w:rsidTr="00735FDE">
        <w:trPr>
          <w:trHeight w:val="340"/>
          <w:jc w:val="center"/>
        </w:trPr>
        <w:tc>
          <w:tcPr>
            <w:tcW w:w="9401" w:type="dxa"/>
            <w:gridSpan w:val="11"/>
            <w:vAlign w:val="center"/>
          </w:tcPr>
          <w:p w:rsidR="008E71AC" w:rsidRPr="002E27E1" w:rsidRDefault="008E71AC" w:rsidP="00061F27">
            <w:pPr>
              <w:tabs>
                <w:tab w:val="left" w:pos="1440"/>
              </w:tabs>
              <w:spacing w:after="0" w:line="240" w:lineRule="atLeast"/>
              <w:outlineLvl w:val="0"/>
              <w:rPr>
                <w:rFonts w:ascii="宋体" w:eastAsia="宋体" w:hAnsi="宋体"/>
                <w:b/>
                <w:sz w:val="21"/>
                <w:szCs w:val="21"/>
                <w:lang w:eastAsia="zh-CN"/>
              </w:rPr>
            </w:pPr>
            <w:r w:rsidRPr="002E27E1">
              <w:rPr>
                <w:rFonts w:ascii="宋体" w:eastAsia="宋体" w:hAnsi="宋体" w:hint="eastAsia"/>
                <w:b/>
                <w:sz w:val="21"/>
                <w:szCs w:val="21"/>
              </w:rPr>
              <w:t>授课对象：</w:t>
            </w:r>
            <w:r w:rsidRPr="002E27E1">
              <w:rPr>
                <w:rFonts w:ascii="宋体" w:eastAsia="宋体" w:hAnsi="宋体"/>
                <w:b/>
                <w:sz w:val="21"/>
                <w:szCs w:val="21"/>
              </w:rPr>
              <w:t xml:space="preserve"> </w:t>
            </w:r>
            <w:r>
              <w:rPr>
                <w:rFonts w:ascii="宋体" w:eastAsia="宋体" w:hAnsi="宋体" w:hint="eastAsia"/>
                <w:b/>
                <w:sz w:val="21"/>
                <w:szCs w:val="21"/>
                <w:lang w:eastAsia="zh-CN"/>
              </w:rPr>
              <w:t>周三</w:t>
            </w:r>
            <w:r>
              <w:rPr>
                <w:rFonts w:ascii="宋体" w:eastAsia="宋体" w:hAnsi="宋体"/>
                <w:b/>
                <w:sz w:val="21"/>
                <w:szCs w:val="21"/>
                <w:lang w:eastAsia="zh-CN"/>
              </w:rPr>
              <w:t>2016</w:t>
            </w:r>
            <w:r>
              <w:rPr>
                <w:rFonts w:ascii="宋体" w:eastAsia="宋体" w:hAnsi="宋体" w:hint="eastAsia"/>
                <w:b/>
                <w:sz w:val="21"/>
                <w:szCs w:val="21"/>
                <w:lang w:eastAsia="zh-CN"/>
              </w:rPr>
              <w:t>金融</w:t>
            </w:r>
            <w:r>
              <w:rPr>
                <w:rFonts w:ascii="宋体" w:eastAsia="宋体" w:hAnsi="宋体"/>
                <w:b/>
                <w:sz w:val="21"/>
                <w:szCs w:val="21"/>
                <w:lang w:eastAsia="zh-CN"/>
              </w:rPr>
              <w:t>2</w:t>
            </w:r>
            <w:r>
              <w:rPr>
                <w:rFonts w:ascii="宋体" w:eastAsia="宋体" w:hAnsi="宋体" w:hint="eastAsia"/>
                <w:b/>
                <w:sz w:val="21"/>
                <w:szCs w:val="21"/>
                <w:lang w:eastAsia="zh-CN"/>
              </w:rPr>
              <w:t>班、</w:t>
            </w:r>
            <w:r>
              <w:rPr>
                <w:rFonts w:ascii="宋体" w:eastAsia="宋体" w:hAnsi="宋体"/>
                <w:b/>
                <w:sz w:val="21"/>
                <w:szCs w:val="21"/>
                <w:lang w:eastAsia="zh-CN"/>
              </w:rPr>
              <w:t>3</w:t>
            </w:r>
            <w:r>
              <w:rPr>
                <w:rFonts w:ascii="宋体" w:eastAsia="宋体" w:hAnsi="宋体" w:hint="eastAsia"/>
                <w:b/>
                <w:sz w:val="21"/>
                <w:szCs w:val="21"/>
                <w:lang w:eastAsia="zh-CN"/>
              </w:rPr>
              <w:t>班；周五</w:t>
            </w:r>
            <w:r>
              <w:rPr>
                <w:rFonts w:ascii="宋体" w:eastAsia="宋体" w:hAnsi="宋体"/>
                <w:b/>
                <w:sz w:val="21"/>
                <w:szCs w:val="21"/>
                <w:lang w:eastAsia="zh-CN"/>
              </w:rPr>
              <w:t>2016</w:t>
            </w:r>
            <w:r>
              <w:rPr>
                <w:rFonts w:ascii="宋体" w:eastAsia="宋体" w:hAnsi="宋体" w:hint="eastAsia"/>
                <w:b/>
                <w:sz w:val="21"/>
                <w:szCs w:val="21"/>
                <w:lang w:eastAsia="zh-CN"/>
              </w:rPr>
              <w:t>金融</w:t>
            </w:r>
            <w:r>
              <w:rPr>
                <w:rFonts w:ascii="宋体" w:eastAsia="宋体" w:hAnsi="宋体"/>
                <w:b/>
                <w:sz w:val="21"/>
                <w:szCs w:val="21"/>
                <w:lang w:eastAsia="zh-CN"/>
              </w:rPr>
              <w:t>1</w:t>
            </w:r>
            <w:r>
              <w:rPr>
                <w:rFonts w:ascii="宋体" w:eastAsia="宋体" w:hAnsi="宋体" w:hint="eastAsia"/>
                <w:b/>
                <w:sz w:val="21"/>
                <w:szCs w:val="21"/>
                <w:lang w:eastAsia="zh-CN"/>
              </w:rPr>
              <w:t>班、</w:t>
            </w:r>
            <w:r>
              <w:rPr>
                <w:rFonts w:ascii="宋体" w:eastAsia="宋体" w:hAnsi="宋体"/>
                <w:b/>
                <w:sz w:val="21"/>
                <w:szCs w:val="21"/>
                <w:lang w:eastAsia="zh-CN"/>
              </w:rPr>
              <w:t>2016</w:t>
            </w:r>
            <w:r>
              <w:rPr>
                <w:rFonts w:ascii="宋体" w:eastAsia="宋体" w:hAnsi="宋体" w:hint="eastAsia"/>
                <w:b/>
                <w:sz w:val="21"/>
                <w:szCs w:val="21"/>
                <w:lang w:eastAsia="zh-CN"/>
              </w:rPr>
              <w:t>国贸</w:t>
            </w:r>
            <w:r>
              <w:rPr>
                <w:rFonts w:ascii="宋体" w:eastAsia="宋体" w:hAnsi="宋体"/>
                <w:b/>
                <w:sz w:val="21"/>
                <w:szCs w:val="21"/>
                <w:lang w:eastAsia="zh-CN"/>
              </w:rPr>
              <w:t>1</w:t>
            </w:r>
            <w:r>
              <w:rPr>
                <w:rFonts w:ascii="宋体" w:eastAsia="宋体" w:hAnsi="宋体" w:hint="eastAsia"/>
                <w:b/>
                <w:sz w:val="21"/>
                <w:szCs w:val="21"/>
                <w:lang w:eastAsia="zh-CN"/>
              </w:rPr>
              <w:t>班和</w:t>
            </w:r>
            <w:r>
              <w:rPr>
                <w:rFonts w:ascii="宋体" w:eastAsia="宋体" w:hAnsi="宋体"/>
                <w:b/>
                <w:sz w:val="21"/>
                <w:szCs w:val="21"/>
                <w:lang w:eastAsia="zh-CN"/>
              </w:rPr>
              <w:t>2</w:t>
            </w:r>
            <w:r>
              <w:rPr>
                <w:rFonts w:ascii="宋体" w:eastAsia="宋体" w:hAnsi="宋体" w:hint="eastAsia"/>
                <w:b/>
                <w:sz w:val="21"/>
                <w:szCs w:val="21"/>
                <w:lang w:eastAsia="zh-CN"/>
              </w:rPr>
              <w:t>班</w:t>
            </w:r>
          </w:p>
        </w:tc>
      </w:tr>
      <w:tr w:rsidR="008E71AC" w:rsidRPr="002E27E1" w:rsidTr="00735FDE">
        <w:trPr>
          <w:trHeight w:val="340"/>
          <w:jc w:val="center"/>
        </w:trPr>
        <w:tc>
          <w:tcPr>
            <w:tcW w:w="9401" w:type="dxa"/>
            <w:gridSpan w:val="11"/>
            <w:vAlign w:val="center"/>
          </w:tcPr>
          <w:p w:rsidR="008E71AC" w:rsidRPr="002E27E1" w:rsidRDefault="008E71AC"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rPr>
              <w:t>开课院</w:t>
            </w:r>
            <w:r>
              <w:rPr>
                <w:rFonts w:ascii="宋体" w:eastAsia="宋体" w:hAnsi="宋体" w:hint="eastAsia"/>
                <w:b/>
                <w:sz w:val="21"/>
                <w:szCs w:val="21"/>
                <w:lang w:eastAsia="zh-CN"/>
              </w:rPr>
              <w:t>系</w:t>
            </w:r>
            <w:r w:rsidRPr="002E27E1">
              <w:rPr>
                <w:rFonts w:ascii="宋体" w:eastAsia="宋体" w:hAnsi="宋体" w:hint="eastAsia"/>
                <w:b/>
                <w:sz w:val="21"/>
                <w:szCs w:val="21"/>
              </w:rPr>
              <w:t>：</w:t>
            </w:r>
            <w:r w:rsidRPr="002E27E1">
              <w:rPr>
                <w:rFonts w:ascii="宋体" w:eastAsia="宋体" w:hAnsi="宋体"/>
                <w:sz w:val="21"/>
                <w:szCs w:val="21"/>
              </w:rPr>
              <w:t xml:space="preserve"> </w:t>
            </w:r>
            <w:r>
              <w:rPr>
                <w:rFonts w:ascii="宋体" w:eastAsia="宋体" w:hAnsi="宋体" w:hint="eastAsia"/>
                <w:sz w:val="21"/>
                <w:szCs w:val="21"/>
                <w:lang w:eastAsia="zh-CN"/>
              </w:rPr>
              <w:t>经济与管理学院</w:t>
            </w:r>
          </w:p>
        </w:tc>
      </w:tr>
      <w:tr w:rsidR="008E71AC" w:rsidRPr="002E27E1" w:rsidTr="00735FDE">
        <w:trPr>
          <w:trHeight w:val="340"/>
          <w:jc w:val="center"/>
        </w:trPr>
        <w:tc>
          <w:tcPr>
            <w:tcW w:w="9401" w:type="dxa"/>
            <w:gridSpan w:val="11"/>
            <w:vAlign w:val="center"/>
          </w:tcPr>
          <w:p w:rsidR="008E71AC" w:rsidRPr="002E27E1" w:rsidRDefault="008E71AC"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w:t>
            </w:r>
            <w:r w:rsidRPr="002E27E1">
              <w:rPr>
                <w:rFonts w:ascii="宋体" w:eastAsia="宋体" w:hAnsi="宋体"/>
                <w:b/>
                <w:sz w:val="21"/>
                <w:szCs w:val="21"/>
                <w:lang w:eastAsia="zh-CN"/>
              </w:rPr>
              <w:t>/</w:t>
            </w:r>
            <w:r w:rsidRPr="002E27E1">
              <w:rPr>
                <w:rFonts w:ascii="宋体" w:eastAsia="宋体" w:hAnsi="宋体" w:hint="eastAsia"/>
                <w:b/>
                <w:sz w:val="21"/>
                <w:szCs w:val="21"/>
                <w:lang w:eastAsia="zh-CN"/>
              </w:rPr>
              <w:t>职称：</w:t>
            </w:r>
            <w:r w:rsidRPr="002E27E1">
              <w:rPr>
                <w:rFonts w:ascii="宋体" w:eastAsia="宋体" w:hAnsi="宋体"/>
                <w:sz w:val="21"/>
                <w:szCs w:val="21"/>
                <w:lang w:eastAsia="zh-CN"/>
              </w:rPr>
              <w:t xml:space="preserve"> </w:t>
            </w:r>
            <w:r>
              <w:rPr>
                <w:rFonts w:ascii="宋体" w:eastAsia="宋体" w:hAnsi="宋体" w:hint="eastAsia"/>
                <w:sz w:val="21"/>
                <w:szCs w:val="21"/>
                <w:lang w:eastAsia="zh-CN"/>
              </w:rPr>
              <w:t>邱宜干</w:t>
            </w:r>
            <w:r>
              <w:rPr>
                <w:rFonts w:ascii="宋体" w:eastAsia="宋体" w:hAnsi="宋体"/>
                <w:sz w:val="21"/>
                <w:szCs w:val="21"/>
                <w:lang w:eastAsia="zh-CN"/>
              </w:rPr>
              <w:t xml:space="preserve"> </w:t>
            </w:r>
            <w:r>
              <w:rPr>
                <w:rFonts w:ascii="宋体" w:eastAsia="宋体" w:hAnsi="宋体" w:hint="eastAsia"/>
                <w:sz w:val="21"/>
                <w:szCs w:val="21"/>
                <w:lang w:eastAsia="zh-CN"/>
              </w:rPr>
              <w:t>教授</w:t>
            </w:r>
          </w:p>
        </w:tc>
      </w:tr>
      <w:tr w:rsidR="008E71AC" w:rsidRPr="002E27E1" w:rsidTr="00735FDE">
        <w:trPr>
          <w:trHeight w:val="340"/>
          <w:jc w:val="center"/>
        </w:trPr>
        <w:tc>
          <w:tcPr>
            <w:tcW w:w="4551" w:type="dxa"/>
            <w:gridSpan w:val="5"/>
            <w:vAlign w:val="center"/>
          </w:tcPr>
          <w:p w:rsidR="008E71AC" w:rsidRPr="002E27E1" w:rsidRDefault="008E71AC"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Pr>
                <w:rFonts w:ascii="宋体" w:eastAsia="宋体" w:hAnsi="宋体"/>
                <w:b/>
                <w:sz w:val="21"/>
                <w:szCs w:val="21"/>
                <w:lang w:eastAsia="zh-CN"/>
              </w:rPr>
              <w:t>13650132019</w:t>
            </w:r>
          </w:p>
        </w:tc>
        <w:tc>
          <w:tcPr>
            <w:tcW w:w="4850" w:type="dxa"/>
            <w:gridSpan w:val="6"/>
            <w:vAlign w:val="center"/>
          </w:tcPr>
          <w:p w:rsidR="008E71AC" w:rsidRPr="002E27E1" w:rsidRDefault="008E71AC"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b/>
                <w:sz w:val="21"/>
                <w:szCs w:val="21"/>
              </w:rPr>
              <w:t>Email:</w:t>
            </w:r>
            <w:r>
              <w:rPr>
                <w:rFonts w:ascii="宋体" w:eastAsia="宋体" w:hAnsi="宋体"/>
                <w:b/>
                <w:sz w:val="21"/>
                <w:szCs w:val="21"/>
                <w:lang w:eastAsia="zh-CN"/>
              </w:rPr>
              <w:t>908084625@qq.com</w:t>
            </w:r>
          </w:p>
        </w:tc>
      </w:tr>
      <w:tr w:rsidR="008E71AC" w:rsidRPr="002E27E1" w:rsidTr="00735FDE">
        <w:trPr>
          <w:trHeight w:val="340"/>
          <w:jc w:val="center"/>
        </w:trPr>
        <w:tc>
          <w:tcPr>
            <w:tcW w:w="9401" w:type="dxa"/>
            <w:gridSpan w:val="11"/>
            <w:vAlign w:val="center"/>
          </w:tcPr>
          <w:p w:rsidR="008E71AC" w:rsidRPr="00260FEC" w:rsidRDefault="008E71AC"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Pr>
                <w:rFonts w:ascii="宋体" w:hAnsi="宋体" w:hint="eastAsia"/>
                <w:szCs w:val="21"/>
              </w:rPr>
              <w:t>课间休息答疑</w:t>
            </w:r>
            <w:r>
              <w:rPr>
                <w:rFonts w:ascii="宋体" w:eastAsia="宋体" w:hAnsi="宋体" w:hint="eastAsia"/>
                <w:szCs w:val="21"/>
                <w:lang w:eastAsia="zh-CN"/>
              </w:rPr>
              <w:t>、</w:t>
            </w:r>
            <w:r>
              <w:rPr>
                <w:rFonts w:ascii="宋体" w:hAnsi="宋体" w:hint="eastAsia"/>
                <w:szCs w:val="21"/>
              </w:rPr>
              <w:t>电子邮件答疑</w:t>
            </w:r>
            <w:r>
              <w:rPr>
                <w:rFonts w:ascii="宋体" w:eastAsia="宋体" w:hAnsi="宋体" w:hint="eastAsia"/>
                <w:szCs w:val="21"/>
                <w:lang w:eastAsia="zh-CN"/>
              </w:rPr>
              <w:t>、</w:t>
            </w:r>
            <w:r>
              <w:rPr>
                <w:rFonts w:ascii="宋体" w:hAnsi="宋体" w:hint="eastAsia"/>
                <w:szCs w:val="21"/>
              </w:rPr>
              <w:t>微信群答疑</w:t>
            </w:r>
            <w:r>
              <w:rPr>
                <w:rFonts w:ascii="宋体" w:eastAsia="宋体" w:hAnsi="宋体" w:hint="eastAsia"/>
                <w:szCs w:val="21"/>
                <w:lang w:eastAsia="zh-CN"/>
              </w:rPr>
              <w:t>、课堂复习</w:t>
            </w:r>
            <w:r w:rsidRPr="00C44742">
              <w:rPr>
                <w:rFonts w:ascii="宋体" w:hAnsi="宋体" w:hint="eastAsia"/>
                <w:szCs w:val="21"/>
              </w:rPr>
              <w:t>答疑</w:t>
            </w:r>
            <w:r>
              <w:rPr>
                <w:rFonts w:ascii="宋体" w:eastAsia="宋体" w:hAnsi="宋体" w:hint="eastAsia"/>
                <w:szCs w:val="21"/>
                <w:lang w:eastAsia="zh-CN"/>
              </w:rPr>
              <w:t>。</w:t>
            </w:r>
          </w:p>
        </w:tc>
      </w:tr>
      <w:tr w:rsidR="008E71AC" w:rsidRPr="00735FDE" w:rsidTr="00735FDE">
        <w:trPr>
          <w:trHeight w:val="340"/>
          <w:jc w:val="center"/>
        </w:trPr>
        <w:tc>
          <w:tcPr>
            <w:tcW w:w="9401" w:type="dxa"/>
            <w:gridSpan w:val="11"/>
            <w:vAlign w:val="center"/>
          </w:tcPr>
          <w:p w:rsidR="008E71AC" w:rsidRPr="002E27E1" w:rsidRDefault="008E71AC" w:rsidP="00061F27">
            <w:pPr>
              <w:tabs>
                <w:tab w:val="left" w:pos="1440"/>
              </w:tabs>
              <w:spacing w:after="0" w:line="24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闭卷</w:t>
            </w:r>
            <w:r w:rsidRPr="002E27E1">
              <w:rPr>
                <w:rFonts w:ascii="宋体" w:eastAsia="宋体" w:hAnsi="宋体" w:hint="eastAsia"/>
                <w:b/>
                <w:sz w:val="21"/>
                <w:szCs w:val="21"/>
                <w:lang w:eastAsia="zh-CN"/>
              </w:rPr>
              <w:t>（</w:t>
            </w:r>
            <w:r>
              <w:rPr>
                <w:rFonts w:ascii="宋体" w:hAnsi="宋体" w:hint="eastAsia"/>
                <w:b/>
                <w:szCs w:val="21"/>
              </w:rPr>
              <w:t>√</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p>
        </w:tc>
      </w:tr>
      <w:tr w:rsidR="008E71AC" w:rsidRPr="00735FDE" w:rsidTr="00735FDE">
        <w:trPr>
          <w:trHeight w:val="340"/>
          <w:jc w:val="center"/>
        </w:trPr>
        <w:tc>
          <w:tcPr>
            <w:tcW w:w="9401" w:type="dxa"/>
            <w:gridSpan w:val="11"/>
            <w:vAlign w:val="center"/>
          </w:tcPr>
          <w:p w:rsidR="008E71AC" w:rsidRPr="00260FEC" w:rsidRDefault="008E71AC" w:rsidP="00061F27">
            <w:pPr>
              <w:tabs>
                <w:tab w:val="left" w:pos="1440"/>
              </w:tabs>
              <w:spacing w:after="0" w:line="24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Pr="00C64DE4">
              <w:rPr>
                <w:rFonts w:ascii="宋体" w:eastAsia="宋体" w:hAnsi="宋体" w:hint="eastAsia"/>
                <w:szCs w:val="21"/>
              </w:rPr>
              <w:t>《现代货币银行学教程（第五版）》</w:t>
            </w:r>
            <w:r w:rsidRPr="00C64DE4">
              <w:rPr>
                <w:rFonts w:ascii="宋体" w:eastAsia="宋体" w:hAnsi="宋体" w:hint="eastAsia"/>
                <w:szCs w:val="21"/>
                <w:lang w:eastAsia="zh-CN"/>
              </w:rPr>
              <w:t>，胡庆康，</w:t>
            </w:r>
            <w:r w:rsidRPr="00C64DE4">
              <w:rPr>
                <w:rFonts w:ascii="宋体" w:eastAsia="宋体" w:hAnsi="宋体" w:hint="eastAsia"/>
                <w:szCs w:val="21"/>
              </w:rPr>
              <w:t>复旦大学出版社</w:t>
            </w:r>
            <w:r w:rsidRPr="00C64DE4">
              <w:rPr>
                <w:rFonts w:ascii="宋体" w:eastAsia="宋体" w:hAnsi="宋体"/>
                <w:szCs w:val="21"/>
              </w:rPr>
              <w:t>201</w:t>
            </w:r>
            <w:r w:rsidRPr="00C64DE4">
              <w:rPr>
                <w:rFonts w:ascii="宋体" w:eastAsia="宋体" w:hAnsi="宋体"/>
                <w:szCs w:val="21"/>
                <w:lang w:eastAsia="zh-CN"/>
              </w:rPr>
              <w:t>7</w:t>
            </w:r>
            <w:r w:rsidRPr="00C64DE4">
              <w:rPr>
                <w:rFonts w:ascii="宋体" w:eastAsia="宋体" w:hAnsi="宋体" w:hint="eastAsia"/>
                <w:szCs w:val="21"/>
              </w:rPr>
              <w:t>年</w:t>
            </w:r>
            <w:r w:rsidRPr="00C64DE4">
              <w:rPr>
                <w:rFonts w:ascii="宋体" w:eastAsia="宋体" w:hAnsi="宋体"/>
                <w:szCs w:val="21"/>
                <w:lang w:eastAsia="zh-CN"/>
              </w:rPr>
              <w:t>5</w:t>
            </w:r>
            <w:r w:rsidRPr="00C64DE4">
              <w:rPr>
                <w:rFonts w:ascii="宋体" w:eastAsia="宋体" w:hAnsi="宋体" w:hint="eastAsia"/>
                <w:szCs w:val="21"/>
              </w:rPr>
              <w:t>月</w:t>
            </w:r>
            <w:r w:rsidRPr="00C64DE4">
              <w:rPr>
                <w:rFonts w:ascii="宋体" w:eastAsia="宋体" w:hAnsi="宋体" w:hint="eastAsia"/>
                <w:szCs w:val="21"/>
                <w:lang w:eastAsia="zh-CN"/>
              </w:rPr>
              <w:t>。</w:t>
            </w:r>
          </w:p>
          <w:p w:rsidR="008E71AC" w:rsidRPr="006C5698" w:rsidRDefault="008E71AC" w:rsidP="00260FEC">
            <w:pPr>
              <w:tabs>
                <w:tab w:val="left" w:pos="1440"/>
              </w:tabs>
              <w:outlineLvl w:val="0"/>
              <w:rPr>
                <w:rFonts w:ascii="宋体" w:eastAsia="宋体" w:hAnsi="宋体"/>
                <w:sz w:val="21"/>
                <w:szCs w:val="21"/>
                <w:lang w:eastAsia="zh-CN"/>
              </w:rPr>
            </w:pPr>
            <w:r>
              <w:rPr>
                <w:rFonts w:ascii="宋体" w:eastAsia="宋体" w:hAnsi="宋体" w:hint="eastAsia"/>
                <w:b/>
                <w:bCs/>
                <w:sz w:val="21"/>
                <w:szCs w:val="21"/>
                <w:lang w:eastAsia="zh-CN"/>
              </w:rPr>
              <w:t>教学参考资料：</w:t>
            </w:r>
            <w:r w:rsidRPr="00C64DE4">
              <w:rPr>
                <w:rFonts w:ascii="宋体" w:eastAsia="宋体" w:hAnsi="宋体" w:hint="eastAsia"/>
                <w:sz w:val="21"/>
                <w:szCs w:val="21"/>
                <w:lang w:eastAsia="zh-CN"/>
              </w:rPr>
              <w:t>《</w:t>
            </w:r>
            <w:r w:rsidRPr="00C64DE4">
              <w:rPr>
                <w:rFonts w:ascii="宋体" w:eastAsia="宋体" w:hAnsi="宋体" w:hint="eastAsia"/>
                <w:sz w:val="21"/>
                <w:szCs w:val="21"/>
              </w:rPr>
              <w:t>货币银行学</w:t>
            </w:r>
            <w:r w:rsidRPr="00C64DE4">
              <w:rPr>
                <w:rFonts w:ascii="宋体" w:eastAsia="宋体" w:hAnsi="宋体" w:hint="eastAsia"/>
                <w:sz w:val="21"/>
                <w:szCs w:val="21"/>
                <w:lang w:eastAsia="zh-CN"/>
              </w:rPr>
              <w:t>》（</w:t>
            </w:r>
            <w:r w:rsidRPr="00C64DE4">
              <w:rPr>
                <w:rFonts w:ascii="宋体" w:eastAsia="宋体" w:hAnsi="宋体" w:hint="eastAsia"/>
                <w:sz w:val="21"/>
                <w:szCs w:val="21"/>
              </w:rPr>
              <w:t>第五版</w:t>
            </w:r>
            <w:r w:rsidRPr="00C64DE4">
              <w:rPr>
                <w:rFonts w:ascii="宋体" w:eastAsia="宋体" w:hAnsi="宋体" w:hint="eastAsia"/>
                <w:sz w:val="21"/>
                <w:szCs w:val="21"/>
                <w:lang w:eastAsia="zh-CN"/>
              </w:rPr>
              <w:t>），</w:t>
            </w:r>
            <w:r w:rsidRPr="00C64DE4">
              <w:rPr>
                <w:rFonts w:ascii="宋体" w:eastAsia="宋体" w:hAnsi="宋体" w:hint="eastAsia"/>
                <w:sz w:val="21"/>
                <w:szCs w:val="21"/>
              </w:rPr>
              <w:t>黄达</w:t>
            </w:r>
            <w:r w:rsidRPr="00C64DE4">
              <w:rPr>
                <w:rFonts w:ascii="宋体" w:eastAsia="宋体" w:hAnsi="宋体" w:hint="eastAsia"/>
                <w:sz w:val="21"/>
                <w:szCs w:val="21"/>
                <w:lang w:eastAsia="zh-CN"/>
              </w:rPr>
              <w:t>，</w:t>
            </w:r>
            <w:r w:rsidRPr="00C64DE4">
              <w:rPr>
                <w:rFonts w:ascii="宋体" w:eastAsia="宋体" w:hAnsi="宋体" w:hint="eastAsia"/>
                <w:sz w:val="21"/>
                <w:szCs w:val="21"/>
              </w:rPr>
              <w:t>中国人民大学出版社</w:t>
            </w:r>
            <w:r w:rsidRPr="00C64DE4">
              <w:rPr>
                <w:rFonts w:ascii="宋体" w:eastAsia="宋体" w:hAnsi="宋体"/>
                <w:sz w:val="21"/>
                <w:szCs w:val="21"/>
              </w:rPr>
              <w:t>2013</w:t>
            </w:r>
            <w:r w:rsidRPr="00C64DE4">
              <w:rPr>
                <w:rFonts w:ascii="宋体" w:eastAsia="宋体" w:hAnsi="宋体" w:hint="eastAsia"/>
                <w:sz w:val="21"/>
                <w:szCs w:val="21"/>
                <w:lang w:eastAsia="zh-CN"/>
              </w:rPr>
              <w:t>年。</w:t>
            </w:r>
            <w:r w:rsidRPr="00C64DE4">
              <w:rPr>
                <w:rFonts w:ascii="宋体" w:eastAsia="宋体" w:hAnsi="宋体" w:hint="eastAsia"/>
                <w:sz w:val="21"/>
                <w:szCs w:val="21"/>
              </w:rPr>
              <w:t>《货币金融学（第九版）》</w:t>
            </w:r>
            <w:r w:rsidRPr="00C64DE4">
              <w:rPr>
                <w:rFonts w:ascii="宋体" w:eastAsia="宋体" w:hAnsi="宋体" w:hint="eastAsia"/>
                <w:sz w:val="21"/>
                <w:szCs w:val="21"/>
                <w:lang w:eastAsia="zh-CN"/>
              </w:rPr>
              <w:t>，</w:t>
            </w:r>
            <w:r w:rsidRPr="00C64DE4">
              <w:rPr>
                <w:rFonts w:ascii="宋体" w:eastAsia="宋体" w:hAnsi="宋体" w:hint="eastAsia"/>
                <w:sz w:val="21"/>
                <w:szCs w:val="21"/>
              </w:rPr>
              <w:t>弗雷德里克</w:t>
            </w:r>
            <w:r w:rsidRPr="00C64DE4">
              <w:rPr>
                <w:rFonts w:ascii="宋体" w:eastAsia="宋体" w:hAnsi="宋体"/>
                <w:sz w:val="21"/>
                <w:szCs w:val="21"/>
              </w:rPr>
              <w:t>•S•</w:t>
            </w:r>
            <w:r w:rsidRPr="00C64DE4">
              <w:rPr>
                <w:rFonts w:ascii="宋体" w:eastAsia="宋体" w:hAnsi="宋体" w:hint="eastAsia"/>
                <w:sz w:val="21"/>
                <w:szCs w:val="21"/>
              </w:rPr>
              <w:t>米什金</w:t>
            </w:r>
            <w:r w:rsidRPr="00C64DE4">
              <w:rPr>
                <w:rFonts w:ascii="宋体" w:eastAsia="宋体" w:hAnsi="宋体" w:hint="eastAsia"/>
                <w:sz w:val="21"/>
                <w:szCs w:val="21"/>
                <w:lang w:eastAsia="zh-CN"/>
              </w:rPr>
              <w:t>，</w:t>
            </w:r>
            <w:r w:rsidRPr="00C64DE4">
              <w:rPr>
                <w:rFonts w:ascii="宋体" w:eastAsia="宋体" w:hAnsi="宋体" w:hint="eastAsia"/>
                <w:sz w:val="21"/>
                <w:szCs w:val="21"/>
              </w:rPr>
              <w:t>中国人民大学出版社</w:t>
            </w:r>
            <w:r w:rsidRPr="00C64DE4">
              <w:rPr>
                <w:rFonts w:ascii="宋体" w:eastAsia="宋体" w:hAnsi="宋体"/>
                <w:sz w:val="21"/>
                <w:szCs w:val="21"/>
              </w:rPr>
              <w:t>20</w:t>
            </w:r>
            <w:r w:rsidRPr="00C64DE4">
              <w:rPr>
                <w:rFonts w:ascii="宋体" w:eastAsia="宋体" w:hAnsi="宋体"/>
                <w:sz w:val="21"/>
                <w:szCs w:val="21"/>
                <w:lang w:eastAsia="zh-CN"/>
              </w:rPr>
              <w:t>11</w:t>
            </w:r>
            <w:r w:rsidRPr="00C64DE4">
              <w:rPr>
                <w:rFonts w:ascii="宋体" w:eastAsia="宋体" w:hAnsi="宋体" w:hint="eastAsia"/>
                <w:sz w:val="21"/>
                <w:szCs w:val="21"/>
              </w:rPr>
              <w:t>年</w:t>
            </w:r>
            <w:r w:rsidRPr="00C64DE4">
              <w:rPr>
                <w:rFonts w:ascii="宋体" w:eastAsia="宋体" w:hAnsi="宋体" w:hint="eastAsia"/>
                <w:sz w:val="21"/>
                <w:szCs w:val="21"/>
                <w:lang w:eastAsia="zh-CN"/>
              </w:rPr>
              <w:t>。</w:t>
            </w:r>
          </w:p>
        </w:tc>
      </w:tr>
      <w:tr w:rsidR="008E71AC" w:rsidRPr="002E27E1" w:rsidTr="00735FDE">
        <w:trPr>
          <w:trHeight w:val="340"/>
          <w:jc w:val="center"/>
        </w:trPr>
        <w:tc>
          <w:tcPr>
            <w:tcW w:w="9401" w:type="dxa"/>
            <w:gridSpan w:val="11"/>
            <w:vAlign w:val="center"/>
          </w:tcPr>
          <w:p w:rsidR="008E71AC" w:rsidRPr="002E27E1" w:rsidRDefault="008E71AC" w:rsidP="00061F27">
            <w:pPr>
              <w:tabs>
                <w:tab w:val="left" w:pos="1440"/>
              </w:tabs>
              <w:spacing w:after="0" w:line="240" w:lineRule="atLeast"/>
              <w:outlineLvl w:val="0"/>
              <w:rPr>
                <w:rFonts w:ascii="宋体" w:eastAsia="宋体" w:hAnsi="宋体"/>
                <w:b/>
                <w:sz w:val="21"/>
                <w:szCs w:val="21"/>
                <w:lang w:eastAsia="zh-CN"/>
              </w:rPr>
            </w:pPr>
            <w:r w:rsidRPr="002E27E1">
              <w:rPr>
                <w:rFonts w:ascii="宋体" w:eastAsia="宋体" w:hAnsi="宋体" w:hint="eastAsia"/>
                <w:b/>
                <w:sz w:val="21"/>
                <w:szCs w:val="21"/>
              </w:rPr>
              <w:t>课程简介</w:t>
            </w:r>
            <w:r>
              <w:rPr>
                <w:rFonts w:ascii="宋体" w:eastAsia="宋体" w:hAnsi="宋体" w:hint="eastAsia"/>
                <w:b/>
                <w:sz w:val="21"/>
                <w:szCs w:val="21"/>
                <w:lang w:eastAsia="zh-CN"/>
              </w:rPr>
              <w:t>：</w:t>
            </w:r>
            <w:r w:rsidRPr="00C64DE4">
              <w:rPr>
                <w:rFonts w:ascii="Simsun" w:hAnsi="Simsun"/>
                <w:color w:val="000000"/>
                <w:sz w:val="21"/>
                <w:szCs w:val="21"/>
                <w:shd w:val="clear" w:color="auto" w:fill="FFFFFF"/>
              </w:rPr>
              <w:t> </w:t>
            </w:r>
            <w:r w:rsidRPr="00C64DE4">
              <w:rPr>
                <w:rFonts w:ascii="宋体" w:eastAsia="宋体" w:hAnsi="宋体" w:hint="eastAsia"/>
                <w:color w:val="000000"/>
                <w:sz w:val="21"/>
                <w:szCs w:val="21"/>
                <w:shd w:val="clear" w:color="auto" w:fill="FFFFFF"/>
              </w:rPr>
              <w:t>货币银行学是金融学专业的一门重要的基础理论课与入门课程，货币银行学主要介绍货币、信用、银行、金融市场、金融机构与汇率等基本知识，阐述利息理论、货币供求理论、通货膨胀理论、金融宏观调控理论、金融发展理论。其核心内容是货币供给和需求、利率的决定以及由此而产生的对宏观经济现象的解释和相应的政策建议。</w:t>
            </w:r>
            <w:r>
              <w:rPr>
                <w:rFonts w:ascii="宋体" w:eastAsia="宋体" w:hAnsi="宋体" w:hint="eastAsia"/>
                <w:color w:val="000000"/>
                <w:sz w:val="21"/>
                <w:szCs w:val="21"/>
                <w:shd w:val="clear" w:color="auto" w:fill="FFFFFF"/>
                <w:lang w:eastAsia="zh-CN"/>
              </w:rPr>
              <w:t>本课程以“货币</w:t>
            </w:r>
            <w:r>
              <w:rPr>
                <w:rFonts w:ascii="宋体" w:eastAsia="宋体" w:hAnsi="宋体"/>
                <w:color w:val="000000"/>
                <w:sz w:val="21"/>
                <w:szCs w:val="21"/>
                <w:shd w:val="clear" w:color="auto" w:fill="FFFFFF"/>
                <w:lang w:eastAsia="zh-CN"/>
              </w:rPr>
              <w:t>—</w:t>
            </w:r>
            <w:r>
              <w:rPr>
                <w:rFonts w:ascii="宋体" w:eastAsia="宋体" w:hAnsi="宋体" w:hint="eastAsia"/>
                <w:color w:val="000000"/>
                <w:sz w:val="21"/>
                <w:szCs w:val="21"/>
                <w:shd w:val="clear" w:color="auto" w:fill="FFFFFF"/>
                <w:lang w:eastAsia="zh-CN"/>
              </w:rPr>
              <w:t>金融市场</w:t>
            </w:r>
            <w:r>
              <w:rPr>
                <w:rFonts w:ascii="宋体" w:eastAsia="宋体" w:hAnsi="宋体"/>
                <w:color w:val="000000"/>
                <w:sz w:val="21"/>
                <w:szCs w:val="21"/>
                <w:shd w:val="clear" w:color="auto" w:fill="FFFFFF"/>
                <w:lang w:eastAsia="zh-CN"/>
              </w:rPr>
              <w:t>—</w:t>
            </w:r>
            <w:r>
              <w:rPr>
                <w:rFonts w:ascii="宋体" w:eastAsia="宋体" w:hAnsi="宋体" w:hint="eastAsia"/>
                <w:color w:val="000000"/>
                <w:sz w:val="21"/>
                <w:szCs w:val="21"/>
                <w:shd w:val="clear" w:color="auto" w:fill="FFFFFF"/>
                <w:lang w:eastAsia="zh-CN"/>
              </w:rPr>
              <w:t>金融机构</w:t>
            </w:r>
            <w:r>
              <w:rPr>
                <w:rFonts w:ascii="宋体" w:eastAsia="宋体" w:hAnsi="宋体"/>
                <w:color w:val="000000"/>
                <w:sz w:val="21"/>
                <w:szCs w:val="21"/>
                <w:shd w:val="clear" w:color="auto" w:fill="FFFFFF"/>
                <w:lang w:eastAsia="zh-CN"/>
              </w:rPr>
              <w:t>—</w:t>
            </w:r>
            <w:r>
              <w:rPr>
                <w:rFonts w:ascii="宋体" w:eastAsia="宋体" w:hAnsi="宋体" w:hint="eastAsia"/>
                <w:color w:val="000000"/>
                <w:sz w:val="21"/>
                <w:szCs w:val="21"/>
                <w:shd w:val="clear" w:color="auto" w:fill="FFFFFF"/>
                <w:lang w:eastAsia="zh-CN"/>
              </w:rPr>
              <w:t>货币供求</w:t>
            </w:r>
            <w:r>
              <w:rPr>
                <w:rFonts w:ascii="宋体" w:eastAsia="宋体" w:hAnsi="宋体"/>
                <w:color w:val="000000"/>
                <w:sz w:val="21"/>
                <w:szCs w:val="21"/>
                <w:shd w:val="clear" w:color="auto" w:fill="FFFFFF"/>
                <w:lang w:eastAsia="zh-CN"/>
              </w:rPr>
              <w:t>—</w:t>
            </w:r>
            <w:r>
              <w:rPr>
                <w:rFonts w:ascii="宋体" w:eastAsia="宋体" w:hAnsi="宋体" w:hint="eastAsia"/>
                <w:color w:val="000000"/>
                <w:sz w:val="21"/>
                <w:szCs w:val="21"/>
                <w:shd w:val="clear" w:color="auto" w:fill="FFFFFF"/>
                <w:lang w:eastAsia="zh-CN"/>
              </w:rPr>
              <w:t>金融宏观调控”为主线，从宏观和微观两个角度，阐述有关货币、金融运行和金融调控的基本原理和现实问题。</w:t>
            </w:r>
          </w:p>
        </w:tc>
      </w:tr>
      <w:tr w:rsidR="008E71AC" w:rsidRPr="00917C66" w:rsidTr="008C0A71">
        <w:trPr>
          <w:trHeight w:val="2920"/>
          <w:jc w:val="center"/>
        </w:trPr>
        <w:tc>
          <w:tcPr>
            <w:tcW w:w="4748" w:type="dxa"/>
            <w:gridSpan w:val="6"/>
          </w:tcPr>
          <w:p w:rsidR="008E71AC" w:rsidRPr="00917C66" w:rsidRDefault="008E71AC" w:rsidP="008C0A71">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8E71AC" w:rsidRPr="008C0A71" w:rsidRDefault="008E71AC" w:rsidP="008C0A71">
            <w:pPr>
              <w:tabs>
                <w:tab w:val="left" w:pos="1440"/>
              </w:tabs>
              <w:spacing w:after="0" w:line="240" w:lineRule="atLeast"/>
              <w:outlineLvl w:val="0"/>
              <w:rPr>
                <w:rFonts w:ascii="宋体" w:eastAsia="宋体" w:hAnsi="宋体"/>
                <w:sz w:val="21"/>
                <w:szCs w:val="21"/>
                <w:lang w:eastAsia="zh-CN"/>
              </w:rPr>
            </w:pPr>
            <w:r w:rsidRPr="008C0A71">
              <w:rPr>
                <w:rFonts w:ascii="宋体" w:eastAsia="宋体" w:hAnsi="宋体"/>
                <w:sz w:val="21"/>
                <w:szCs w:val="21"/>
                <w:lang w:eastAsia="zh-CN"/>
              </w:rPr>
              <w:t>1.</w:t>
            </w:r>
            <w:r w:rsidRPr="008C0A71">
              <w:rPr>
                <w:rFonts w:ascii="宋体" w:eastAsia="宋体" w:hAnsi="宋体" w:hint="eastAsia"/>
                <w:sz w:val="21"/>
                <w:szCs w:val="21"/>
                <w:lang w:eastAsia="zh-CN"/>
              </w:rPr>
              <w:t>掌握货币</w:t>
            </w:r>
            <w:r>
              <w:rPr>
                <w:rFonts w:ascii="宋体" w:eastAsia="宋体" w:hAnsi="宋体" w:hint="eastAsia"/>
                <w:sz w:val="21"/>
                <w:szCs w:val="21"/>
                <w:lang w:eastAsia="zh-CN"/>
              </w:rPr>
              <w:t>、信用、银行、金融市场的基本知识；</w:t>
            </w:r>
          </w:p>
          <w:p w:rsidR="008E71AC" w:rsidRPr="008C0A71" w:rsidRDefault="008E71AC" w:rsidP="008C0A71">
            <w:pPr>
              <w:tabs>
                <w:tab w:val="left" w:pos="1440"/>
              </w:tabs>
              <w:spacing w:after="0" w:line="240" w:lineRule="atLeast"/>
              <w:outlineLvl w:val="0"/>
              <w:rPr>
                <w:rFonts w:ascii="宋体" w:eastAsia="宋体" w:hAnsi="宋体"/>
                <w:sz w:val="21"/>
                <w:szCs w:val="21"/>
                <w:lang w:eastAsia="zh-CN"/>
              </w:rPr>
            </w:pPr>
            <w:r w:rsidRPr="008C0A71">
              <w:rPr>
                <w:rFonts w:ascii="宋体" w:eastAsia="宋体" w:hAnsi="宋体"/>
                <w:sz w:val="21"/>
                <w:szCs w:val="21"/>
                <w:lang w:eastAsia="zh-CN"/>
              </w:rPr>
              <w:t>2.</w:t>
            </w:r>
            <w:r>
              <w:rPr>
                <w:rFonts w:ascii="宋体" w:eastAsia="宋体" w:hAnsi="宋体" w:hint="eastAsia"/>
                <w:sz w:val="21"/>
                <w:szCs w:val="21"/>
                <w:lang w:eastAsia="zh-CN"/>
              </w:rPr>
              <w:t>熟悉银行、资本市场的运作；</w:t>
            </w:r>
          </w:p>
          <w:p w:rsidR="008E71AC" w:rsidRPr="008C0A71" w:rsidRDefault="008E71AC" w:rsidP="008C0A71">
            <w:pPr>
              <w:tabs>
                <w:tab w:val="left" w:pos="1440"/>
              </w:tabs>
              <w:spacing w:after="0" w:line="240" w:lineRule="atLeast"/>
              <w:outlineLvl w:val="0"/>
              <w:rPr>
                <w:rFonts w:ascii="宋体" w:eastAsia="宋体" w:hAnsi="宋体"/>
                <w:sz w:val="21"/>
                <w:szCs w:val="21"/>
                <w:lang w:eastAsia="zh-CN"/>
              </w:rPr>
            </w:pPr>
            <w:r w:rsidRPr="008C0A71">
              <w:rPr>
                <w:rFonts w:ascii="宋体" w:eastAsia="宋体" w:hAnsi="宋体"/>
                <w:sz w:val="21"/>
                <w:szCs w:val="21"/>
                <w:lang w:eastAsia="zh-CN"/>
              </w:rPr>
              <w:t>3.</w:t>
            </w:r>
            <w:r>
              <w:rPr>
                <w:rFonts w:ascii="宋体" w:eastAsia="宋体" w:hAnsi="宋体" w:hint="eastAsia"/>
                <w:sz w:val="21"/>
                <w:szCs w:val="21"/>
                <w:lang w:eastAsia="zh-CN"/>
              </w:rPr>
              <w:t>理解货币的供给和需求理论；</w:t>
            </w:r>
          </w:p>
          <w:p w:rsidR="008E71AC" w:rsidRPr="008C0A71" w:rsidRDefault="008E71AC" w:rsidP="008C0A71">
            <w:pPr>
              <w:tabs>
                <w:tab w:val="left" w:pos="1440"/>
              </w:tabs>
              <w:spacing w:after="0" w:line="240" w:lineRule="atLeast"/>
              <w:outlineLvl w:val="0"/>
              <w:rPr>
                <w:rFonts w:ascii="宋体" w:eastAsia="宋体" w:hAnsi="宋体"/>
                <w:sz w:val="21"/>
                <w:szCs w:val="21"/>
                <w:lang w:eastAsia="zh-CN"/>
              </w:rPr>
            </w:pPr>
            <w:r>
              <w:rPr>
                <w:rFonts w:ascii="宋体" w:eastAsia="宋体" w:hAnsi="宋体"/>
                <w:sz w:val="21"/>
                <w:szCs w:val="21"/>
                <w:lang w:eastAsia="zh-CN"/>
              </w:rPr>
              <w:t>4.</w:t>
            </w:r>
            <w:r>
              <w:rPr>
                <w:rFonts w:ascii="宋体" w:eastAsia="宋体" w:hAnsi="宋体" w:hint="eastAsia"/>
                <w:sz w:val="21"/>
                <w:szCs w:val="21"/>
                <w:lang w:eastAsia="zh-CN"/>
              </w:rPr>
              <w:t>能利用所学的通货膨胀理论和通货紧缩理论对我国近些年来的经济运行和货币政策做出自己的分析和判断。</w:t>
            </w:r>
          </w:p>
          <w:p w:rsidR="008E71AC" w:rsidRPr="00917C66" w:rsidRDefault="008E71AC" w:rsidP="008C0A71">
            <w:pPr>
              <w:spacing w:after="0" w:line="240" w:lineRule="atLeast"/>
              <w:rPr>
                <w:rFonts w:ascii="宋体" w:eastAsia="宋体" w:hAnsi="宋体"/>
                <w:b/>
                <w:sz w:val="21"/>
                <w:szCs w:val="21"/>
                <w:lang w:eastAsia="zh-CN"/>
              </w:rPr>
            </w:pPr>
          </w:p>
        </w:tc>
        <w:tc>
          <w:tcPr>
            <w:tcW w:w="4653" w:type="dxa"/>
            <w:gridSpan w:val="5"/>
          </w:tcPr>
          <w:p w:rsidR="008E71AC" w:rsidRPr="00917C66" w:rsidRDefault="008E71AC" w:rsidP="00061F27">
            <w:pPr>
              <w:tabs>
                <w:tab w:val="left" w:pos="1440"/>
              </w:tabs>
              <w:spacing w:after="0" w:line="24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本课程与学生核心能力培养之间的关联</w:t>
            </w:r>
            <w:r>
              <w:rPr>
                <w:rFonts w:ascii="宋体" w:eastAsia="宋体" w:hAnsi="宋体"/>
                <w:b/>
                <w:sz w:val="21"/>
                <w:szCs w:val="21"/>
                <w:lang w:eastAsia="zh-CN"/>
              </w:rPr>
              <w:t>(</w:t>
            </w:r>
            <w:r>
              <w:rPr>
                <w:rFonts w:ascii="宋体" w:eastAsia="宋体" w:hAnsi="宋体" w:hint="eastAsia"/>
                <w:b/>
                <w:sz w:val="21"/>
                <w:szCs w:val="21"/>
                <w:lang w:eastAsia="zh-CN"/>
              </w:rPr>
              <w:t>授课对象为理工科专业学生的课程填写此栏</w:t>
            </w:r>
            <w:r w:rsidRPr="00917C66">
              <w:rPr>
                <w:rFonts w:ascii="宋体" w:eastAsia="宋体" w:hAnsi="宋体" w:hint="eastAsia"/>
                <w:b/>
                <w:sz w:val="21"/>
                <w:szCs w:val="21"/>
                <w:lang w:eastAsia="zh-CN"/>
              </w:rPr>
              <w:t>）：</w:t>
            </w:r>
          </w:p>
          <w:p w:rsidR="008E71AC" w:rsidRPr="00EB4946" w:rsidRDefault="008E71AC"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1.</w:t>
            </w:r>
            <w:r>
              <w:rPr>
                <w:rFonts w:ascii="Arial" w:hAnsi="Arial" w:cs="Arial" w:hint="eastAsia"/>
                <w:sz w:val="23"/>
                <w:szCs w:val="23"/>
              </w:rPr>
              <w:t>有较强的逻辑思维</w:t>
            </w:r>
            <w:r>
              <w:rPr>
                <w:rFonts w:ascii="Arial" w:eastAsia="宋体" w:hAnsi="Arial" w:cs="Arial" w:hint="eastAsia"/>
                <w:sz w:val="23"/>
                <w:szCs w:val="23"/>
                <w:lang w:eastAsia="zh-CN"/>
              </w:rPr>
              <w:t>、</w:t>
            </w:r>
            <w:r>
              <w:rPr>
                <w:rFonts w:ascii="Arial" w:hAnsi="Arial" w:cs="Arial" w:hint="eastAsia"/>
                <w:sz w:val="23"/>
                <w:szCs w:val="23"/>
              </w:rPr>
              <w:t>辩证思维和形象思维的能力</w:t>
            </w:r>
            <w:r>
              <w:rPr>
                <w:rFonts w:ascii="Arial" w:eastAsia="宋体" w:hAnsi="Arial" w:cs="Arial" w:hint="eastAsia"/>
                <w:sz w:val="23"/>
                <w:szCs w:val="23"/>
                <w:lang w:eastAsia="zh-CN"/>
              </w:rPr>
              <w:t>，</w:t>
            </w:r>
            <w:r>
              <w:rPr>
                <w:rFonts w:ascii="Arial" w:hAnsi="Arial" w:cs="Arial" w:hint="eastAsia"/>
                <w:sz w:val="23"/>
                <w:szCs w:val="23"/>
              </w:rPr>
              <w:t>有理性的批判意识</w:t>
            </w:r>
            <w:r>
              <w:rPr>
                <w:rFonts w:ascii="Arial" w:eastAsia="宋体" w:hAnsi="Arial" w:cs="Arial" w:hint="eastAsia"/>
                <w:sz w:val="23"/>
                <w:szCs w:val="23"/>
                <w:lang w:eastAsia="zh-CN"/>
              </w:rPr>
              <w:t>，</w:t>
            </w:r>
            <w:r>
              <w:rPr>
                <w:rFonts w:ascii="Arial" w:hAnsi="Arial" w:cs="Arial" w:hint="eastAsia"/>
                <w:sz w:val="23"/>
                <w:szCs w:val="23"/>
              </w:rPr>
              <w:t>尊重客观事物发展的</w:t>
            </w:r>
            <w:r>
              <w:rPr>
                <w:rFonts w:ascii="Arial" w:eastAsia="宋体" w:hAnsi="Arial" w:cs="Arial" w:hint="eastAsia"/>
                <w:sz w:val="23"/>
                <w:szCs w:val="23"/>
                <w:lang w:eastAsia="zh-CN"/>
              </w:rPr>
              <w:t>、</w:t>
            </w:r>
            <w:r>
              <w:rPr>
                <w:rFonts w:ascii="Arial" w:hAnsi="Arial" w:cs="Arial" w:hint="eastAsia"/>
                <w:sz w:val="23"/>
                <w:szCs w:val="23"/>
              </w:rPr>
              <w:t>科学的</w:t>
            </w:r>
            <w:r>
              <w:rPr>
                <w:rFonts w:ascii="Arial" w:eastAsia="宋体" w:hAnsi="Arial" w:cs="Arial" w:hint="eastAsia"/>
                <w:sz w:val="23"/>
                <w:szCs w:val="23"/>
                <w:lang w:eastAsia="zh-CN"/>
              </w:rPr>
              <w:t>、</w:t>
            </w:r>
            <w:r>
              <w:rPr>
                <w:rFonts w:ascii="Arial" w:hAnsi="Arial" w:cs="Arial" w:hint="eastAsia"/>
                <w:sz w:val="23"/>
                <w:szCs w:val="23"/>
              </w:rPr>
              <w:t>务实的思维方法</w:t>
            </w:r>
            <w:r>
              <w:rPr>
                <w:rFonts w:ascii="Arial" w:eastAsia="宋体" w:hAnsi="Arial" w:cs="Arial" w:hint="eastAsia"/>
                <w:sz w:val="23"/>
                <w:szCs w:val="23"/>
                <w:lang w:eastAsia="zh-CN"/>
              </w:rPr>
              <w:t>；</w:t>
            </w:r>
          </w:p>
          <w:p w:rsidR="008E71AC" w:rsidRPr="00EB4946" w:rsidRDefault="008E71AC"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Pr>
                <w:rFonts w:ascii="宋体" w:eastAsia="宋体" w:hAnsi="宋体"/>
                <w:b/>
                <w:sz w:val="21"/>
                <w:szCs w:val="21"/>
                <w:lang w:eastAsia="zh-CN"/>
              </w:rPr>
              <w:t>2.</w:t>
            </w:r>
            <w:r>
              <w:rPr>
                <w:rFonts w:ascii="Arial" w:hAnsi="Arial" w:cs="Arial" w:hint="eastAsia"/>
                <w:sz w:val="23"/>
                <w:szCs w:val="23"/>
              </w:rPr>
              <w:t>崇尚科学</w:t>
            </w:r>
            <w:r>
              <w:rPr>
                <w:rFonts w:ascii="Arial" w:eastAsia="宋体" w:hAnsi="Arial" w:cs="Arial" w:hint="eastAsia"/>
                <w:sz w:val="23"/>
                <w:szCs w:val="23"/>
                <w:lang w:eastAsia="zh-CN"/>
              </w:rPr>
              <w:t>、</w:t>
            </w:r>
            <w:r>
              <w:rPr>
                <w:rFonts w:ascii="Arial" w:hAnsi="Arial" w:cs="Arial" w:hint="eastAsia"/>
                <w:sz w:val="23"/>
                <w:szCs w:val="23"/>
              </w:rPr>
              <w:t>求真务实</w:t>
            </w:r>
            <w:r>
              <w:rPr>
                <w:rFonts w:ascii="Arial" w:eastAsia="宋体" w:hAnsi="Arial" w:cs="Arial" w:hint="eastAsia"/>
                <w:sz w:val="23"/>
                <w:szCs w:val="23"/>
                <w:lang w:eastAsia="zh-CN"/>
              </w:rPr>
              <w:t>，</w:t>
            </w:r>
            <w:r>
              <w:rPr>
                <w:rFonts w:ascii="Arial" w:hAnsi="Arial" w:cs="Arial" w:hint="eastAsia"/>
                <w:sz w:val="23"/>
                <w:szCs w:val="23"/>
              </w:rPr>
              <w:t>具有较强的创新意识和创新创业精神</w:t>
            </w:r>
            <w:r>
              <w:rPr>
                <w:rFonts w:ascii="Arial" w:eastAsia="宋体" w:hAnsi="Arial" w:cs="Arial" w:hint="eastAsia"/>
                <w:sz w:val="23"/>
                <w:szCs w:val="23"/>
                <w:lang w:eastAsia="zh-CN"/>
              </w:rPr>
              <w:t>；</w:t>
            </w:r>
          </w:p>
          <w:p w:rsidR="008E71AC" w:rsidRPr="00EB4946" w:rsidRDefault="008E71AC"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3.</w:t>
            </w:r>
            <w:r>
              <w:rPr>
                <w:rFonts w:ascii="Arial" w:hAnsi="Arial" w:cs="Arial" w:hint="eastAsia"/>
                <w:sz w:val="23"/>
                <w:szCs w:val="23"/>
              </w:rPr>
              <w:t>掌握经济学及金融学的研究方法</w:t>
            </w:r>
            <w:r>
              <w:rPr>
                <w:rFonts w:ascii="Arial" w:eastAsia="宋体" w:hAnsi="Arial" w:cs="Arial" w:hint="eastAsia"/>
                <w:sz w:val="23"/>
                <w:szCs w:val="23"/>
                <w:lang w:eastAsia="zh-CN"/>
              </w:rPr>
              <w:t>，</w:t>
            </w:r>
            <w:r>
              <w:rPr>
                <w:rFonts w:ascii="Arial" w:hAnsi="Arial" w:cs="Arial" w:hint="eastAsia"/>
                <w:sz w:val="23"/>
                <w:szCs w:val="23"/>
              </w:rPr>
              <w:t>尤其是实证分析和规范分析的基本方法</w:t>
            </w:r>
            <w:r>
              <w:rPr>
                <w:rFonts w:ascii="Arial" w:eastAsia="宋体" w:hAnsi="Arial" w:cs="Arial" w:hint="eastAsia"/>
                <w:sz w:val="23"/>
                <w:szCs w:val="23"/>
                <w:lang w:eastAsia="zh-CN"/>
              </w:rPr>
              <w:t>；</w:t>
            </w:r>
          </w:p>
          <w:p w:rsidR="008E71AC" w:rsidRPr="00EB4946" w:rsidRDefault="008E71AC"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4.</w:t>
            </w:r>
            <w:bookmarkStart w:id="0" w:name="_GoBack"/>
            <w:bookmarkEnd w:id="0"/>
            <w:r>
              <w:rPr>
                <w:rFonts w:ascii="Arial" w:hAnsi="Arial" w:cs="Arial" w:hint="eastAsia"/>
                <w:sz w:val="23"/>
                <w:szCs w:val="23"/>
              </w:rPr>
              <w:t>了解经济学和金融学的重要发现和主要进展</w:t>
            </w:r>
            <w:r>
              <w:rPr>
                <w:rFonts w:ascii="Arial" w:eastAsia="宋体" w:hAnsi="Arial" w:cs="Arial" w:hint="eastAsia"/>
                <w:sz w:val="23"/>
                <w:szCs w:val="23"/>
                <w:lang w:eastAsia="zh-CN"/>
              </w:rPr>
              <w:t>，</w:t>
            </w:r>
            <w:r>
              <w:rPr>
                <w:rFonts w:ascii="Arial" w:hAnsi="Arial" w:cs="Arial" w:hint="eastAsia"/>
                <w:sz w:val="23"/>
                <w:szCs w:val="23"/>
              </w:rPr>
              <w:t>了解专业发展的前沿问题和热点问题</w:t>
            </w:r>
            <w:r>
              <w:rPr>
                <w:rFonts w:ascii="Arial" w:eastAsia="宋体" w:hAnsi="Arial" w:cs="Arial" w:hint="eastAsia"/>
                <w:sz w:val="23"/>
                <w:szCs w:val="23"/>
                <w:lang w:eastAsia="zh-CN"/>
              </w:rPr>
              <w:t>；</w:t>
            </w:r>
          </w:p>
          <w:p w:rsidR="008E71AC" w:rsidRDefault="008E71AC" w:rsidP="00D60E85">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5.</w:t>
            </w:r>
            <w:r>
              <w:rPr>
                <w:rFonts w:ascii="Arial" w:hAnsi="Arial" w:cs="Arial" w:hint="eastAsia"/>
                <w:sz w:val="23"/>
                <w:szCs w:val="23"/>
              </w:rPr>
              <w:t>具有较强的实践意识</w:t>
            </w:r>
            <w:r>
              <w:rPr>
                <w:rFonts w:ascii="Arial" w:eastAsia="宋体" w:hAnsi="Arial" w:cs="Arial" w:hint="eastAsia"/>
                <w:sz w:val="23"/>
                <w:szCs w:val="23"/>
                <w:lang w:eastAsia="zh-CN"/>
              </w:rPr>
              <w:t>，</w:t>
            </w:r>
            <w:r>
              <w:rPr>
                <w:rFonts w:ascii="Arial" w:hAnsi="Arial" w:cs="Arial" w:hint="eastAsia"/>
                <w:sz w:val="23"/>
                <w:szCs w:val="23"/>
              </w:rPr>
              <w:t>能从实际出发理解经济学和金融学理论知识</w:t>
            </w:r>
            <w:r>
              <w:rPr>
                <w:rFonts w:ascii="Arial" w:eastAsia="宋体" w:hAnsi="Arial" w:cs="Arial" w:hint="eastAsia"/>
                <w:sz w:val="23"/>
                <w:szCs w:val="23"/>
                <w:lang w:eastAsia="zh-CN"/>
              </w:rPr>
              <w:t>，</w:t>
            </w:r>
            <w:r>
              <w:rPr>
                <w:rFonts w:ascii="Arial" w:hAnsi="Arial" w:cs="Arial" w:hint="eastAsia"/>
                <w:sz w:val="23"/>
                <w:szCs w:val="23"/>
              </w:rPr>
              <w:t>具有一定的运用经济学和金融学基本知识和基本理论解决现实问题的能力</w:t>
            </w:r>
            <w:r>
              <w:rPr>
                <w:rFonts w:ascii="Arial" w:eastAsia="宋体" w:hAnsi="Arial" w:cs="Arial" w:hint="eastAsia"/>
                <w:sz w:val="23"/>
                <w:szCs w:val="23"/>
                <w:lang w:eastAsia="zh-CN"/>
              </w:rPr>
              <w:t>；</w:t>
            </w:r>
          </w:p>
          <w:p w:rsidR="008E71AC" w:rsidRDefault="008E71AC" w:rsidP="00D60E85">
            <w:pPr>
              <w:tabs>
                <w:tab w:val="left" w:pos="1440"/>
              </w:tabs>
              <w:spacing w:after="0" w:line="240" w:lineRule="atLeast"/>
              <w:outlineLvl w:val="0"/>
              <w:rPr>
                <w:rFonts w:ascii="Arial" w:eastAsia="宋体" w:hAnsi="Arial" w:cs="Arial"/>
                <w:sz w:val="23"/>
                <w:szCs w:val="23"/>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Pr>
                <w:rFonts w:ascii="宋体" w:eastAsia="宋体" w:hAnsi="宋体"/>
                <w:b/>
                <w:sz w:val="21"/>
                <w:szCs w:val="21"/>
                <w:lang w:eastAsia="zh-CN"/>
              </w:rPr>
              <w:t>6.</w:t>
            </w:r>
            <w:r>
              <w:rPr>
                <w:rFonts w:ascii="Arial" w:eastAsia="宋体" w:hAnsi="Arial" w:cs="Arial" w:hint="eastAsia"/>
                <w:sz w:val="23"/>
                <w:szCs w:val="23"/>
                <w:lang w:eastAsia="zh-CN"/>
              </w:rPr>
              <w:t>具有国际化视野和跨文化交流合作的能力，能适应社会的需求不断进步。</w:t>
            </w:r>
          </w:p>
          <w:p w:rsidR="008E71AC" w:rsidRPr="00D60E85" w:rsidRDefault="008E71AC" w:rsidP="00D60E85">
            <w:pPr>
              <w:tabs>
                <w:tab w:val="left" w:pos="1440"/>
              </w:tabs>
              <w:spacing w:after="0" w:line="240" w:lineRule="atLeast"/>
              <w:outlineLvl w:val="0"/>
              <w:rPr>
                <w:rFonts w:ascii="宋体" w:eastAsia="宋体" w:hAnsi="宋体"/>
                <w:b/>
                <w:sz w:val="21"/>
                <w:szCs w:val="21"/>
                <w:lang w:eastAsia="zh-CN"/>
              </w:rPr>
            </w:pPr>
          </w:p>
        </w:tc>
      </w:tr>
      <w:tr w:rsidR="008E71AC" w:rsidRPr="002E27E1" w:rsidTr="00735FDE">
        <w:trPr>
          <w:trHeight w:val="340"/>
          <w:jc w:val="center"/>
        </w:trPr>
        <w:tc>
          <w:tcPr>
            <w:tcW w:w="9401" w:type="dxa"/>
            <w:gridSpan w:val="11"/>
            <w:shd w:val="clear" w:color="auto" w:fill="C0C0C0"/>
            <w:vAlign w:val="center"/>
          </w:tcPr>
          <w:p w:rsidR="008E71AC" w:rsidRPr="002E27E1" w:rsidRDefault="008E71AC" w:rsidP="00061F27">
            <w:pPr>
              <w:tabs>
                <w:tab w:val="left" w:pos="1440"/>
              </w:tabs>
              <w:spacing w:after="0" w:line="24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8E71AC" w:rsidRPr="002E27E1" w:rsidTr="00735FDE">
        <w:trPr>
          <w:trHeight w:val="340"/>
          <w:jc w:val="center"/>
        </w:trPr>
        <w:tc>
          <w:tcPr>
            <w:tcW w:w="649" w:type="dxa"/>
            <w:tcMar>
              <w:left w:w="28" w:type="dxa"/>
              <w:right w:w="28" w:type="dxa"/>
            </w:tcMar>
            <w:vAlign w:val="center"/>
          </w:tcPr>
          <w:p w:rsidR="008E71AC" w:rsidRPr="002E27E1" w:rsidRDefault="008E71AC"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29" w:type="dxa"/>
            <w:gridSpan w:val="2"/>
            <w:tcMar>
              <w:left w:w="28" w:type="dxa"/>
              <w:right w:w="28" w:type="dxa"/>
            </w:tcMar>
            <w:vAlign w:val="center"/>
          </w:tcPr>
          <w:p w:rsidR="008E71AC" w:rsidRPr="002E27E1" w:rsidRDefault="008E71AC"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23" w:type="dxa"/>
            <w:tcMar>
              <w:left w:w="28" w:type="dxa"/>
              <w:right w:w="28" w:type="dxa"/>
            </w:tcMar>
            <w:vAlign w:val="center"/>
          </w:tcPr>
          <w:p w:rsidR="008E71AC" w:rsidRPr="002E27E1" w:rsidRDefault="008E71AC"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111" w:type="dxa"/>
            <w:gridSpan w:val="4"/>
            <w:tcMar>
              <w:left w:w="28" w:type="dxa"/>
              <w:right w:w="28" w:type="dxa"/>
            </w:tcMar>
            <w:vAlign w:val="center"/>
          </w:tcPr>
          <w:p w:rsidR="008E71AC" w:rsidRPr="002E27E1" w:rsidRDefault="008E71AC"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1198" w:type="dxa"/>
            <w:gridSpan w:val="2"/>
            <w:tcMar>
              <w:left w:w="28" w:type="dxa"/>
              <w:right w:w="28" w:type="dxa"/>
            </w:tcMar>
            <w:vAlign w:val="center"/>
          </w:tcPr>
          <w:p w:rsidR="008E71AC" w:rsidRPr="002E27E1" w:rsidRDefault="008E71AC"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091" w:type="dxa"/>
            <w:tcMar>
              <w:left w:w="28" w:type="dxa"/>
              <w:right w:w="28" w:type="dxa"/>
            </w:tcMar>
            <w:vAlign w:val="center"/>
          </w:tcPr>
          <w:p w:rsidR="008E71AC" w:rsidRPr="002E27E1" w:rsidRDefault="008E71AC"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货币和货币制度</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111" w:type="dxa"/>
            <w:gridSpan w:val="4"/>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货币的本质、职能，货币制度的演变</w:t>
            </w: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讲授、讨论</w:t>
            </w:r>
          </w:p>
        </w:tc>
        <w:tc>
          <w:tcPr>
            <w:tcW w:w="1091"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P20</w:t>
            </w:r>
            <w:r>
              <w:rPr>
                <w:rFonts w:ascii="宋体" w:eastAsia="宋体" w:hAnsi="宋体" w:hint="eastAsia"/>
                <w:sz w:val="21"/>
                <w:szCs w:val="21"/>
                <w:lang w:eastAsia="zh-CN"/>
              </w:rPr>
              <w:t>：</w:t>
            </w:r>
            <w:r>
              <w:rPr>
                <w:rFonts w:ascii="宋体" w:eastAsia="宋体" w:hAnsi="宋体"/>
                <w:sz w:val="21"/>
                <w:szCs w:val="21"/>
                <w:lang w:eastAsia="zh-CN"/>
              </w:rPr>
              <w:t>3</w:t>
            </w:r>
            <w:r>
              <w:rPr>
                <w:rFonts w:ascii="宋体" w:eastAsia="宋体" w:hAnsi="宋体" w:hint="eastAsia"/>
                <w:sz w:val="21"/>
                <w:szCs w:val="21"/>
                <w:lang w:eastAsia="zh-CN"/>
              </w:rPr>
              <w:t>、</w:t>
            </w:r>
            <w:r>
              <w:rPr>
                <w:rFonts w:ascii="宋体" w:eastAsia="宋体" w:hAnsi="宋体"/>
                <w:sz w:val="21"/>
                <w:szCs w:val="21"/>
                <w:lang w:eastAsia="zh-CN"/>
              </w:rPr>
              <w:t>7</w:t>
            </w: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信用和利率</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111" w:type="dxa"/>
            <w:gridSpan w:val="4"/>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信用的产生、形式、工具</w:t>
            </w: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讲授、讨论</w:t>
            </w:r>
          </w:p>
        </w:tc>
        <w:tc>
          <w:tcPr>
            <w:tcW w:w="1091" w:type="dxa"/>
            <w:vAlign w:val="center"/>
          </w:tcPr>
          <w:p w:rsidR="008E71AC" w:rsidRPr="002E27E1" w:rsidRDefault="008E71AC" w:rsidP="00061F27">
            <w:pPr>
              <w:spacing w:after="0" w:line="240" w:lineRule="atLeast"/>
              <w:rPr>
                <w:rFonts w:ascii="宋体" w:eastAsia="宋体" w:hAnsi="宋体"/>
                <w:sz w:val="21"/>
                <w:szCs w:val="21"/>
              </w:rPr>
            </w:pP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信用和利率</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111" w:type="dxa"/>
            <w:gridSpan w:val="4"/>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利息的本质、利率的计算、利率决定的理论分析</w:t>
            </w: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1" w:type="dxa"/>
            <w:vAlign w:val="center"/>
          </w:tcPr>
          <w:p w:rsidR="008E71AC" w:rsidRPr="002E27E1" w:rsidRDefault="008E71AC" w:rsidP="00061F27">
            <w:pPr>
              <w:spacing w:after="0" w:line="240" w:lineRule="atLeast"/>
              <w:rPr>
                <w:rFonts w:ascii="宋体" w:eastAsia="宋体" w:hAnsi="宋体"/>
                <w:sz w:val="21"/>
                <w:szCs w:val="21"/>
              </w:rPr>
            </w:pPr>
            <w:r>
              <w:rPr>
                <w:rFonts w:ascii="宋体" w:eastAsia="宋体" w:hAnsi="宋体"/>
                <w:sz w:val="21"/>
                <w:szCs w:val="21"/>
                <w:lang w:eastAsia="zh-CN"/>
              </w:rPr>
              <w:t>P56</w:t>
            </w:r>
            <w:r>
              <w:rPr>
                <w:rFonts w:ascii="宋体" w:eastAsia="宋体" w:hAnsi="宋体" w:hint="eastAsia"/>
                <w:sz w:val="21"/>
                <w:szCs w:val="21"/>
                <w:lang w:eastAsia="zh-CN"/>
              </w:rPr>
              <w:t>：</w:t>
            </w:r>
            <w:r>
              <w:rPr>
                <w:rFonts w:ascii="宋体" w:eastAsia="宋体" w:hAnsi="宋体"/>
                <w:sz w:val="21"/>
                <w:szCs w:val="21"/>
                <w:lang w:eastAsia="zh-CN"/>
              </w:rPr>
              <w:t>1</w:t>
            </w:r>
            <w:r>
              <w:rPr>
                <w:rFonts w:ascii="宋体" w:eastAsia="宋体" w:hAnsi="宋体" w:hint="eastAsia"/>
                <w:sz w:val="21"/>
                <w:szCs w:val="21"/>
                <w:lang w:eastAsia="zh-CN"/>
              </w:rPr>
              <w:t>、</w:t>
            </w:r>
            <w:r>
              <w:rPr>
                <w:rFonts w:ascii="宋体" w:eastAsia="宋体" w:hAnsi="宋体"/>
                <w:sz w:val="21"/>
                <w:szCs w:val="21"/>
                <w:lang w:eastAsia="zh-CN"/>
              </w:rPr>
              <w:t>4</w:t>
            </w: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4</w:t>
            </w: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金融市场</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111" w:type="dxa"/>
            <w:gridSpan w:val="4"/>
            <w:vAlign w:val="center"/>
          </w:tcPr>
          <w:p w:rsidR="008E71AC" w:rsidRPr="00C77416" w:rsidRDefault="008E71AC" w:rsidP="00061F27">
            <w:pPr>
              <w:spacing w:after="0" w:line="240" w:lineRule="atLeast"/>
              <w:rPr>
                <w:rFonts w:ascii="宋体" w:eastAsia="宋体" w:hAnsi="宋体"/>
                <w:sz w:val="21"/>
                <w:szCs w:val="21"/>
              </w:rPr>
            </w:pPr>
            <w:r w:rsidRPr="00C77416">
              <w:rPr>
                <w:rFonts w:ascii="宋体" w:eastAsia="宋体" w:hAnsi="宋体" w:hint="eastAsia"/>
                <w:sz w:val="21"/>
                <w:szCs w:val="21"/>
              </w:rPr>
              <w:t>金融市场概述、货币市场、资本市场、一级与二级市场</w:t>
            </w: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1" w:type="dxa"/>
            <w:vAlign w:val="center"/>
          </w:tcPr>
          <w:p w:rsidR="008E71AC" w:rsidRPr="002E27E1" w:rsidRDefault="008E71AC" w:rsidP="00061F27">
            <w:pPr>
              <w:spacing w:after="0" w:line="240" w:lineRule="atLeast"/>
              <w:rPr>
                <w:rFonts w:ascii="宋体" w:eastAsia="宋体" w:hAnsi="宋体"/>
                <w:sz w:val="21"/>
                <w:szCs w:val="21"/>
              </w:rPr>
            </w:pP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5</w:t>
            </w: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金融市场</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111" w:type="dxa"/>
            <w:gridSpan w:val="4"/>
            <w:vAlign w:val="center"/>
          </w:tcPr>
          <w:p w:rsidR="008E71AC" w:rsidRPr="00C77416" w:rsidRDefault="008E71AC" w:rsidP="00061F27">
            <w:pPr>
              <w:spacing w:after="0" w:line="240" w:lineRule="atLeast"/>
              <w:rPr>
                <w:rFonts w:ascii="宋体" w:eastAsia="宋体" w:hAnsi="宋体"/>
                <w:sz w:val="21"/>
                <w:szCs w:val="21"/>
              </w:rPr>
            </w:pPr>
            <w:r w:rsidRPr="00C77416">
              <w:rPr>
                <w:rFonts w:ascii="宋体" w:eastAsia="宋体" w:hAnsi="宋体" w:hint="eastAsia"/>
                <w:sz w:val="21"/>
                <w:szCs w:val="21"/>
              </w:rPr>
              <w:t>金融衍生工具、金融资产组合</w:t>
            </w: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讲授、讨论</w:t>
            </w:r>
          </w:p>
        </w:tc>
        <w:tc>
          <w:tcPr>
            <w:tcW w:w="1091" w:type="dxa"/>
            <w:vAlign w:val="center"/>
          </w:tcPr>
          <w:p w:rsidR="008E71AC" w:rsidRPr="002E27E1" w:rsidRDefault="008E71AC" w:rsidP="00061F27">
            <w:pPr>
              <w:spacing w:after="0" w:line="240" w:lineRule="atLeast"/>
              <w:rPr>
                <w:rFonts w:ascii="宋体" w:eastAsia="宋体" w:hAnsi="宋体"/>
                <w:sz w:val="21"/>
                <w:szCs w:val="21"/>
              </w:rPr>
            </w:pPr>
            <w:r>
              <w:rPr>
                <w:rFonts w:ascii="宋体" w:eastAsia="宋体" w:hAnsi="宋体"/>
                <w:sz w:val="21"/>
                <w:szCs w:val="21"/>
                <w:lang w:eastAsia="zh-CN"/>
              </w:rPr>
              <w:t>P104</w:t>
            </w:r>
            <w:r>
              <w:rPr>
                <w:rFonts w:ascii="宋体" w:eastAsia="宋体" w:hAnsi="宋体" w:hint="eastAsia"/>
                <w:sz w:val="21"/>
                <w:szCs w:val="21"/>
                <w:lang w:eastAsia="zh-CN"/>
              </w:rPr>
              <w:t>：</w:t>
            </w:r>
            <w:r>
              <w:rPr>
                <w:rFonts w:ascii="宋体" w:eastAsia="宋体" w:hAnsi="宋体"/>
                <w:sz w:val="21"/>
                <w:szCs w:val="21"/>
                <w:lang w:eastAsia="zh-CN"/>
              </w:rPr>
              <w:t>2</w:t>
            </w:r>
            <w:r>
              <w:rPr>
                <w:rFonts w:ascii="宋体" w:eastAsia="宋体" w:hAnsi="宋体" w:hint="eastAsia"/>
                <w:sz w:val="21"/>
                <w:szCs w:val="21"/>
                <w:lang w:eastAsia="zh-CN"/>
              </w:rPr>
              <w:t>、</w:t>
            </w:r>
            <w:r>
              <w:rPr>
                <w:rFonts w:ascii="宋体" w:eastAsia="宋体" w:hAnsi="宋体"/>
                <w:sz w:val="21"/>
                <w:szCs w:val="21"/>
                <w:lang w:eastAsia="zh-CN"/>
              </w:rPr>
              <w:t>6</w:t>
            </w: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6</w:t>
            </w: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商业银行</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111" w:type="dxa"/>
            <w:gridSpan w:val="4"/>
            <w:vAlign w:val="center"/>
          </w:tcPr>
          <w:p w:rsidR="008E71AC" w:rsidRPr="0080568C" w:rsidRDefault="008E71AC" w:rsidP="00061F27">
            <w:pPr>
              <w:spacing w:after="0" w:line="240" w:lineRule="atLeast"/>
              <w:rPr>
                <w:rFonts w:ascii="宋体" w:eastAsia="宋体" w:hAnsi="宋体"/>
                <w:sz w:val="21"/>
                <w:szCs w:val="21"/>
              </w:rPr>
            </w:pPr>
            <w:r w:rsidRPr="0080568C">
              <w:rPr>
                <w:rFonts w:ascii="宋体" w:eastAsia="宋体" w:hAnsi="宋体" w:hint="eastAsia"/>
                <w:sz w:val="21"/>
                <w:szCs w:val="21"/>
              </w:rPr>
              <w:t>商业银行业务、商业银行管理</w:t>
            </w: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1" w:type="dxa"/>
            <w:vAlign w:val="center"/>
          </w:tcPr>
          <w:p w:rsidR="008E71AC" w:rsidRPr="002E27E1" w:rsidRDefault="008E71AC" w:rsidP="00061F27">
            <w:pPr>
              <w:spacing w:after="0" w:line="240" w:lineRule="atLeast"/>
              <w:rPr>
                <w:rFonts w:ascii="宋体" w:eastAsia="宋体" w:hAnsi="宋体"/>
                <w:sz w:val="21"/>
                <w:szCs w:val="21"/>
              </w:rPr>
            </w:pP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7</w:t>
            </w: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商业银行</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p>
        </w:tc>
        <w:tc>
          <w:tcPr>
            <w:tcW w:w="4111" w:type="dxa"/>
            <w:gridSpan w:val="4"/>
            <w:vAlign w:val="center"/>
          </w:tcPr>
          <w:p w:rsidR="008E71AC" w:rsidRPr="00E93DA1" w:rsidRDefault="008E71AC" w:rsidP="00061F27">
            <w:pPr>
              <w:spacing w:after="0" w:line="240" w:lineRule="atLeast"/>
              <w:rPr>
                <w:rFonts w:ascii="宋体" w:eastAsia="宋体" w:hAnsi="宋体"/>
                <w:sz w:val="21"/>
                <w:szCs w:val="21"/>
              </w:rPr>
            </w:pPr>
            <w:r w:rsidRPr="00E93DA1">
              <w:rPr>
                <w:rFonts w:ascii="宋体" w:eastAsia="宋体" w:hAnsi="宋体" w:hint="eastAsia"/>
                <w:sz w:val="21"/>
                <w:szCs w:val="21"/>
              </w:rPr>
              <w:t>商业银行业务创新、商业银行危机与监管</w:t>
            </w: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1" w:type="dxa"/>
            <w:vAlign w:val="center"/>
          </w:tcPr>
          <w:p w:rsidR="008E71AC" w:rsidRPr="002E27E1" w:rsidRDefault="008E71AC" w:rsidP="00061F27">
            <w:pPr>
              <w:spacing w:after="0" w:line="240" w:lineRule="atLeast"/>
              <w:rPr>
                <w:rFonts w:ascii="宋体" w:eastAsia="宋体" w:hAnsi="宋体"/>
                <w:sz w:val="21"/>
                <w:szCs w:val="21"/>
              </w:rPr>
            </w:pPr>
            <w:r>
              <w:rPr>
                <w:rFonts w:ascii="宋体" w:eastAsia="宋体" w:hAnsi="宋体"/>
                <w:sz w:val="21"/>
                <w:szCs w:val="21"/>
                <w:lang w:eastAsia="zh-CN"/>
              </w:rPr>
              <w:t>P190: 8</w:t>
            </w: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8</w:t>
            </w: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中央银行</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111" w:type="dxa"/>
            <w:gridSpan w:val="4"/>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中央银行体制比较、中央银行的性质和职能</w:t>
            </w: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1" w:type="dxa"/>
            <w:vAlign w:val="center"/>
          </w:tcPr>
          <w:p w:rsidR="008E71AC" w:rsidRPr="002E27E1" w:rsidRDefault="008E71AC" w:rsidP="00061F27">
            <w:pPr>
              <w:spacing w:after="0" w:line="240" w:lineRule="atLeast"/>
              <w:rPr>
                <w:rFonts w:ascii="宋体" w:eastAsia="宋体" w:hAnsi="宋体"/>
                <w:sz w:val="21"/>
                <w:szCs w:val="21"/>
              </w:rPr>
            </w:pPr>
            <w:r>
              <w:rPr>
                <w:rFonts w:ascii="宋体" w:eastAsia="宋体" w:hAnsi="宋体"/>
                <w:sz w:val="21"/>
                <w:szCs w:val="21"/>
                <w:lang w:eastAsia="zh-CN"/>
              </w:rPr>
              <w:t>P252: 5</w:t>
            </w: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9</w:t>
            </w: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中央银行</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111" w:type="dxa"/>
            <w:gridSpan w:val="4"/>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中央银行的资产负债、中央银行货币政策</w:t>
            </w: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讲授、讨论</w:t>
            </w:r>
          </w:p>
        </w:tc>
        <w:tc>
          <w:tcPr>
            <w:tcW w:w="1091" w:type="dxa"/>
            <w:vAlign w:val="center"/>
          </w:tcPr>
          <w:p w:rsidR="008E71AC" w:rsidRPr="002E27E1" w:rsidRDefault="008E71AC" w:rsidP="00061F27">
            <w:pPr>
              <w:spacing w:after="0" w:line="240" w:lineRule="atLeast"/>
              <w:rPr>
                <w:rFonts w:ascii="宋体" w:eastAsia="宋体" w:hAnsi="宋体"/>
                <w:sz w:val="21"/>
                <w:szCs w:val="21"/>
              </w:rPr>
            </w:pPr>
            <w:r>
              <w:rPr>
                <w:rFonts w:ascii="宋体" w:eastAsia="宋体" w:hAnsi="宋体"/>
                <w:sz w:val="21"/>
                <w:szCs w:val="21"/>
                <w:lang w:eastAsia="zh-CN"/>
              </w:rPr>
              <w:t>P253: 19</w:t>
            </w: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10</w:t>
            </w: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金融抑制、深化和创新</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111" w:type="dxa"/>
            <w:gridSpan w:val="4"/>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金融抑制、金融深化、金融创新</w:t>
            </w: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讲授、讨论</w:t>
            </w:r>
          </w:p>
        </w:tc>
        <w:tc>
          <w:tcPr>
            <w:tcW w:w="1091" w:type="dxa"/>
            <w:vAlign w:val="center"/>
          </w:tcPr>
          <w:p w:rsidR="008E71AC" w:rsidRPr="002E27E1" w:rsidRDefault="008E71AC" w:rsidP="00061F27">
            <w:pPr>
              <w:spacing w:after="0" w:line="240" w:lineRule="atLeast"/>
              <w:rPr>
                <w:rFonts w:ascii="宋体" w:eastAsia="宋体" w:hAnsi="宋体"/>
                <w:sz w:val="21"/>
                <w:szCs w:val="21"/>
              </w:rPr>
            </w:pP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11</w:t>
            </w: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rPr>
            </w:pPr>
            <w:r>
              <w:rPr>
                <w:rFonts w:ascii="宋体" w:eastAsia="宋体" w:hAnsi="宋体" w:hint="eastAsia"/>
                <w:sz w:val="21"/>
                <w:szCs w:val="21"/>
                <w:lang w:eastAsia="zh-CN"/>
              </w:rPr>
              <w:t>金融抑制、深化和创新</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p>
        </w:tc>
        <w:tc>
          <w:tcPr>
            <w:tcW w:w="4111" w:type="dxa"/>
            <w:gridSpan w:val="4"/>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中国的金融改革</w:t>
            </w: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1" w:type="dxa"/>
            <w:vAlign w:val="center"/>
          </w:tcPr>
          <w:p w:rsidR="008E71AC" w:rsidRPr="002E27E1" w:rsidRDefault="008E71AC" w:rsidP="00061F27">
            <w:pPr>
              <w:spacing w:after="0" w:line="240" w:lineRule="atLeast"/>
              <w:rPr>
                <w:rFonts w:ascii="宋体" w:eastAsia="宋体" w:hAnsi="宋体"/>
                <w:sz w:val="21"/>
                <w:szCs w:val="21"/>
              </w:rPr>
            </w:pPr>
            <w:r>
              <w:rPr>
                <w:rFonts w:ascii="宋体" w:eastAsia="宋体" w:hAnsi="宋体"/>
                <w:sz w:val="21"/>
                <w:szCs w:val="21"/>
                <w:lang w:eastAsia="zh-CN"/>
              </w:rPr>
              <w:t>P311</w:t>
            </w:r>
            <w:r>
              <w:rPr>
                <w:rFonts w:ascii="宋体" w:eastAsia="宋体" w:hAnsi="宋体" w:hint="eastAsia"/>
                <w:sz w:val="21"/>
                <w:szCs w:val="21"/>
                <w:lang w:eastAsia="zh-CN"/>
              </w:rPr>
              <w:t>：</w:t>
            </w:r>
            <w:r>
              <w:rPr>
                <w:rFonts w:ascii="宋体" w:eastAsia="宋体" w:hAnsi="宋体"/>
                <w:sz w:val="21"/>
                <w:szCs w:val="21"/>
                <w:lang w:eastAsia="zh-CN"/>
              </w:rPr>
              <w:t>6</w:t>
            </w: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12</w:t>
            </w: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货币理论（上）</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111" w:type="dxa"/>
            <w:gridSpan w:val="4"/>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基础货币理论、货币乘数理论</w:t>
            </w: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1" w:type="dxa"/>
            <w:vAlign w:val="center"/>
          </w:tcPr>
          <w:p w:rsidR="008E71AC" w:rsidRPr="002E27E1" w:rsidRDefault="008E71AC" w:rsidP="00061F27">
            <w:pPr>
              <w:spacing w:after="0" w:line="240" w:lineRule="atLeast"/>
              <w:rPr>
                <w:rFonts w:ascii="宋体" w:eastAsia="宋体" w:hAnsi="宋体"/>
                <w:sz w:val="21"/>
                <w:szCs w:val="21"/>
              </w:rPr>
            </w:pP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13</w:t>
            </w: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货币理论（上）</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111" w:type="dxa"/>
            <w:gridSpan w:val="4"/>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货币供给的外生理论和内生理论</w:t>
            </w: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讲授、讨论</w:t>
            </w:r>
          </w:p>
        </w:tc>
        <w:tc>
          <w:tcPr>
            <w:tcW w:w="1091" w:type="dxa"/>
            <w:vAlign w:val="center"/>
          </w:tcPr>
          <w:p w:rsidR="008E71AC" w:rsidRPr="002E27E1" w:rsidRDefault="008E71AC" w:rsidP="00061F27">
            <w:pPr>
              <w:spacing w:after="0" w:line="240" w:lineRule="atLeast"/>
              <w:rPr>
                <w:rFonts w:ascii="宋体" w:eastAsia="宋体" w:hAnsi="宋体"/>
                <w:sz w:val="21"/>
                <w:szCs w:val="21"/>
              </w:rPr>
            </w:pPr>
            <w:r>
              <w:rPr>
                <w:rFonts w:ascii="宋体" w:eastAsia="宋体" w:hAnsi="宋体"/>
                <w:sz w:val="21"/>
                <w:szCs w:val="21"/>
                <w:lang w:eastAsia="zh-CN"/>
              </w:rPr>
              <w:t>P347: 11</w:t>
            </w: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14</w:t>
            </w: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货币理论（中）</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111" w:type="dxa"/>
            <w:gridSpan w:val="4"/>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传统的货币数量说、凯恩斯的货币理论</w:t>
            </w: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1" w:type="dxa"/>
            <w:vAlign w:val="center"/>
          </w:tcPr>
          <w:p w:rsidR="008E71AC" w:rsidRPr="002E27E1" w:rsidRDefault="008E71AC" w:rsidP="00061F27">
            <w:pPr>
              <w:spacing w:after="0" w:line="240" w:lineRule="atLeast"/>
              <w:rPr>
                <w:rFonts w:ascii="宋体" w:eastAsia="宋体" w:hAnsi="宋体"/>
                <w:sz w:val="21"/>
                <w:szCs w:val="21"/>
              </w:rPr>
            </w:pP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15</w:t>
            </w: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货币理论（中）</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111" w:type="dxa"/>
            <w:gridSpan w:val="4"/>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弗里德曼的货币理论、理性预期的货币理论</w:t>
            </w: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1" w:type="dxa"/>
            <w:vAlign w:val="center"/>
          </w:tcPr>
          <w:p w:rsidR="008E71AC" w:rsidRPr="002E27E1" w:rsidRDefault="008E71AC" w:rsidP="00061F27">
            <w:pPr>
              <w:spacing w:after="0" w:line="240" w:lineRule="atLeast"/>
              <w:rPr>
                <w:rFonts w:ascii="宋体" w:eastAsia="宋体" w:hAnsi="宋体"/>
                <w:sz w:val="21"/>
                <w:szCs w:val="21"/>
              </w:rPr>
            </w:pPr>
            <w:r>
              <w:rPr>
                <w:rFonts w:ascii="宋体" w:eastAsia="宋体" w:hAnsi="宋体"/>
                <w:sz w:val="21"/>
                <w:szCs w:val="21"/>
                <w:lang w:eastAsia="zh-CN"/>
              </w:rPr>
              <w:t>P395: 8</w:t>
            </w:r>
            <w:r>
              <w:rPr>
                <w:rFonts w:ascii="宋体" w:eastAsia="宋体" w:hAnsi="宋体" w:hint="eastAsia"/>
                <w:sz w:val="21"/>
                <w:szCs w:val="21"/>
                <w:lang w:eastAsia="zh-CN"/>
              </w:rPr>
              <w:t>、</w:t>
            </w:r>
            <w:r>
              <w:rPr>
                <w:rFonts w:ascii="宋体" w:eastAsia="宋体" w:hAnsi="宋体"/>
                <w:sz w:val="21"/>
                <w:szCs w:val="21"/>
                <w:lang w:eastAsia="zh-CN"/>
              </w:rPr>
              <w:t>11</w:t>
            </w: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16</w:t>
            </w: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货币理论（下）</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111" w:type="dxa"/>
            <w:gridSpan w:val="4"/>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通货膨胀的度量、成因、效应</w:t>
            </w: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讲授、讨论</w:t>
            </w:r>
          </w:p>
        </w:tc>
        <w:tc>
          <w:tcPr>
            <w:tcW w:w="1091" w:type="dxa"/>
            <w:vAlign w:val="center"/>
          </w:tcPr>
          <w:p w:rsidR="008E71AC" w:rsidRPr="002E27E1" w:rsidRDefault="008E71AC" w:rsidP="00061F27">
            <w:pPr>
              <w:spacing w:after="0" w:line="240" w:lineRule="atLeast"/>
              <w:rPr>
                <w:rFonts w:ascii="宋体" w:eastAsia="宋体" w:hAnsi="宋体"/>
                <w:sz w:val="21"/>
                <w:szCs w:val="21"/>
              </w:rPr>
            </w:pP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17</w:t>
            </w: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货币理论（下）</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p>
        </w:tc>
        <w:tc>
          <w:tcPr>
            <w:tcW w:w="4111" w:type="dxa"/>
            <w:gridSpan w:val="4"/>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通货膨胀的治理、通货紧缩理论</w:t>
            </w: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1" w:type="dxa"/>
            <w:vAlign w:val="center"/>
          </w:tcPr>
          <w:p w:rsidR="008E71AC" w:rsidRPr="002E27E1" w:rsidRDefault="008E71AC" w:rsidP="00061F27">
            <w:pPr>
              <w:spacing w:after="0" w:line="240" w:lineRule="atLeast"/>
              <w:rPr>
                <w:rFonts w:ascii="宋体" w:eastAsia="宋体" w:hAnsi="宋体"/>
                <w:sz w:val="21"/>
                <w:szCs w:val="21"/>
              </w:rPr>
            </w:pPr>
            <w:r>
              <w:rPr>
                <w:rFonts w:ascii="宋体" w:eastAsia="宋体" w:hAnsi="宋体"/>
                <w:sz w:val="21"/>
                <w:szCs w:val="21"/>
                <w:lang w:eastAsia="zh-CN"/>
              </w:rPr>
              <w:t>P439: 8</w:t>
            </w:r>
            <w:r>
              <w:rPr>
                <w:rFonts w:ascii="宋体" w:eastAsia="宋体" w:hAnsi="宋体" w:hint="eastAsia"/>
                <w:sz w:val="21"/>
                <w:szCs w:val="21"/>
                <w:lang w:eastAsia="zh-CN"/>
              </w:rPr>
              <w:t>、</w:t>
            </w:r>
            <w:r>
              <w:rPr>
                <w:rFonts w:ascii="宋体" w:eastAsia="宋体" w:hAnsi="宋体"/>
                <w:sz w:val="21"/>
                <w:szCs w:val="21"/>
                <w:lang w:eastAsia="zh-CN"/>
              </w:rPr>
              <w:t>11</w:t>
            </w: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18</w:t>
            </w: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期末复习</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111" w:type="dxa"/>
            <w:gridSpan w:val="4"/>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考试题型介绍、考试内容复习</w:t>
            </w: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讲授</w:t>
            </w:r>
          </w:p>
        </w:tc>
        <w:tc>
          <w:tcPr>
            <w:tcW w:w="1091" w:type="dxa"/>
            <w:vAlign w:val="center"/>
          </w:tcPr>
          <w:p w:rsidR="008E71AC" w:rsidRPr="002E27E1" w:rsidRDefault="008E71AC" w:rsidP="00061F27">
            <w:pPr>
              <w:spacing w:after="0" w:line="240" w:lineRule="atLeast"/>
              <w:rPr>
                <w:rFonts w:ascii="宋体" w:eastAsia="宋体" w:hAnsi="宋体"/>
                <w:sz w:val="21"/>
                <w:szCs w:val="21"/>
              </w:rPr>
            </w:pPr>
          </w:p>
        </w:tc>
      </w:tr>
      <w:tr w:rsidR="008E71AC" w:rsidRPr="002E27E1" w:rsidTr="00735FDE">
        <w:trPr>
          <w:trHeight w:val="340"/>
          <w:jc w:val="center"/>
        </w:trPr>
        <w:tc>
          <w:tcPr>
            <w:tcW w:w="2378" w:type="dxa"/>
            <w:gridSpan w:val="3"/>
            <w:vAlign w:val="center"/>
          </w:tcPr>
          <w:p w:rsidR="008E71AC" w:rsidRPr="002E27E1" w:rsidRDefault="008E71AC" w:rsidP="00061F27">
            <w:pPr>
              <w:spacing w:after="0" w:line="24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48</w:t>
            </w:r>
          </w:p>
        </w:tc>
        <w:tc>
          <w:tcPr>
            <w:tcW w:w="4111" w:type="dxa"/>
            <w:gridSpan w:val="4"/>
            <w:vAlign w:val="center"/>
          </w:tcPr>
          <w:p w:rsidR="008E71AC" w:rsidRPr="002E27E1" w:rsidRDefault="008E71AC" w:rsidP="00061F27">
            <w:pPr>
              <w:spacing w:after="0" w:line="240" w:lineRule="atLeast"/>
              <w:rPr>
                <w:rFonts w:ascii="宋体" w:eastAsia="宋体" w:hAnsi="宋体"/>
                <w:sz w:val="21"/>
                <w:szCs w:val="21"/>
              </w:rPr>
            </w:pP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rPr>
            </w:pPr>
          </w:p>
        </w:tc>
        <w:tc>
          <w:tcPr>
            <w:tcW w:w="1091" w:type="dxa"/>
            <w:vAlign w:val="center"/>
          </w:tcPr>
          <w:p w:rsidR="008E71AC" w:rsidRPr="002E27E1" w:rsidRDefault="008E71AC" w:rsidP="00061F27">
            <w:pPr>
              <w:spacing w:after="0" w:line="240" w:lineRule="atLeast"/>
              <w:rPr>
                <w:rFonts w:ascii="宋体" w:eastAsia="宋体" w:hAnsi="宋体"/>
                <w:sz w:val="21"/>
                <w:szCs w:val="21"/>
              </w:rPr>
            </w:pPr>
          </w:p>
        </w:tc>
      </w:tr>
      <w:tr w:rsidR="008E71AC" w:rsidRPr="002E27E1" w:rsidTr="00735FDE">
        <w:trPr>
          <w:trHeight w:val="340"/>
          <w:jc w:val="center"/>
        </w:trPr>
        <w:tc>
          <w:tcPr>
            <w:tcW w:w="9401" w:type="dxa"/>
            <w:gridSpan w:val="11"/>
            <w:shd w:val="clear" w:color="auto" w:fill="C0C0C0"/>
            <w:vAlign w:val="center"/>
          </w:tcPr>
          <w:p w:rsidR="008E71AC" w:rsidRPr="002E27E1" w:rsidRDefault="008E71AC" w:rsidP="00061F27">
            <w:pPr>
              <w:tabs>
                <w:tab w:val="left" w:pos="1440"/>
              </w:tabs>
              <w:spacing w:after="0" w:line="24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8E71AC" w:rsidRPr="002E27E1" w:rsidTr="00735FDE">
        <w:trPr>
          <w:trHeight w:val="340"/>
          <w:jc w:val="center"/>
        </w:trPr>
        <w:tc>
          <w:tcPr>
            <w:tcW w:w="649" w:type="dxa"/>
            <w:tcMar>
              <w:left w:w="28" w:type="dxa"/>
              <w:right w:w="28" w:type="dxa"/>
            </w:tcMar>
            <w:vAlign w:val="center"/>
          </w:tcPr>
          <w:p w:rsidR="008E71AC" w:rsidRPr="002E27E1" w:rsidRDefault="008E71AC"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29" w:type="dxa"/>
            <w:gridSpan w:val="2"/>
            <w:tcMar>
              <w:left w:w="28" w:type="dxa"/>
              <w:right w:w="28" w:type="dxa"/>
            </w:tcMar>
            <w:vAlign w:val="center"/>
          </w:tcPr>
          <w:p w:rsidR="008E71AC" w:rsidRPr="002E27E1" w:rsidRDefault="008E71AC"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实验项目名称</w:t>
            </w:r>
          </w:p>
        </w:tc>
        <w:tc>
          <w:tcPr>
            <w:tcW w:w="623" w:type="dxa"/>
            <w:tcMar>
              <w:left w:w="28" w:type="dxa"/>
              <w:right w:w="28" w:type="dxa"/>
            </w:tcMar>
            <w:vAlign w:val="center"/>
          </w:tcPr>
          <w:p w:rsidR="008E71AC" w:rsidRPr="002E27E1" w:rsidRDefault="008E71AC"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学时</w:t>
            </w:r>
          </w:p>
        </w:tc>
        <w:tc>
          <w:tcPr>
            <w:tcW w:w="2410" w:type="dxa"/>
            <w:gridSpan w:val="3"/>
            <w:tcMar>
              <w:left w:w="28" w:type="dxa"/>
              <w:right w:w="28" w:type="dxa"/>
            </w:tcMar>
            <w:vAlign w:val="center"/>
          </w:tcPr>
          <w:p w:rsidR="008E71AC" w:rsidRPr="002E27E1" w:rsidRDefault="008E71AC"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重点与难点</w:t>
            </w:r>
          </w:p>
        </w:tc>
        <w:tc>
          <w:tcPr>
            <w:tcW w:w="1701" w:type="dxa"/>
            <w:tcMar>
              <w:left w:w="28" w:type="dxa"/>
              <w:right w:w="28" w:type="dxa"/>
            </w:tcMar>
            <w:vAlign w:val="center"/>
          </w:tcPr>
          <w:p w:rsidR="008E71AC" w:rsidRPr="002E27E1" w:rsidRDefault="008E71AC" w:rsidP="00061F27">
            <w:pPr>
              <w:spacing w:after="0" w:line="24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w:t>
            </w:r>
            <w:r w:rsidRPr="002E27E1">
              <w:rPr>
                <w:rFonts w:ascii="宋体" w:eastAsia="宋体" w:hAnsi="宋体"/>
                <w:b/>
                <w:sz w:val="21"/>
                <w:szCs w:val="21"/>
                <w:lang w:eastAsia="zh-CN"/>
              </w:rPr>
              <w:t>/</w:t>
            </w:r>
            <w:r w:rsidRPr="002E27E1">
              <w:rPr>
                <w:rFonts w:ascii="宋体" w:eastAsia="宋体" w:hAnsi="宋体" w:hint="eastAsia"/>
                <w:b/>
                <w:sz w:val="21"/>
                <w:szCs w:val="21"/>
                <w:lang w:eastAsia="zh-CN"/>
              </w:rPr>
              <w:t>综合</w:t>
            </w:r>
            <w:r w:rsidRPr="002E27E1">
              <w:rPr>
                <w:rFonts w:ascii="宋体" w:eastAsia="宋体" w:hAnsi="宋体"/>
                <w:b/>
                <w:sz w:val="21"/>
                <w:szCs w:val="21"/>
                <w:lang w:eastAsia="zh-CN"/>
              </w:rPr>
              <w:t>/</w:t>
            </w:r>
            <w:r w:rsidRPr="002E27E1">
              <w:rPr>
                <w:rFonts w:ascii="宋体" w:eastAsia="宋体" w:hAnsi="宋体" w:hint="eastAsia"/>
                <w:b/>
                <w:sz w:val="21"/>
                <w:szCs w:val="21"/>
                <w:lang w:eastAsia="zh-CN"/>
              </w:rPr>
              <w:t>设计）</w:t>
            </w:r>
          </w:p>
        </w:tc>
        <w:tc>
          <w:tcPr>
            <w:tcW w:w="1198" w:type="dxa"/>
            <w:gridSpan w:val="2"/>
            <w:tcMar>
              <w:left w:w="28" w:type="dxa"/>
              <w:right w:w="28" w:type="dxa"/>
            </w:tcMar>
            <w:vAlign w:val="center"/>
          </w:tcPr>
          <w:p w:rsidR="008E71AC" w:rsidRPr="002E27E1" w:rsidRDefault="008E71AC"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教学</w:t>
            </w:r>
          </w:p>
          <w:p w:rsidR="008E71AC" w:rsidRPr="002E27E1" w:rsidRDefault="008E71AC"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方式</w:t>
            </w:r>
          </w:p>
        </w:tc>
        <w:tc>
          <w:tcPr>
            <w:tcW w:w="1091" w:type="dxa"/>
            <w:tcMar>
              <w:left w:w="28" w:type="dxa"/>
              <w:right w:w="28" w:type="dxa"/>
            </w:tcMar>
            <w:vAlign w:val="center"/>
          </w:tcPr>
          <w:p w:rsidR="008E71AC" w:rsidRPr="002E27E1" w:rsidRDefault="008E71AC" w:rsidP="00061F27">
            <w:pPr>
              <w:spacing w:after="0" w:line="240" w:lineRule="atLeast"/>
              <w:jc w:val="center"/>
              <w:rPr>
                <w:rFonts w:ascii="宋体" w:eastAsia="宋体" w:hAnsi="宋体"/>
                <w:b/>
                <w:sz w:val="21"/>
                <w:szCs w:val="21"/>
              </w:rPr>
            </w:pP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7</w:t>
            </w: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rPr>
            </w:pPr>
            <w:r w:rsidRPr="00E93DA1">
              <w:rPr>
                <w:rFonts w:ascii="宋体" w:eastAsia="宋体" w:hAnsi="宋体" w:hint="eastAsia"/>
                <w:sz w:val="21"/>
                <w:szCs w:val="21"/>
              </w:rPr>
              <w:t>商业银行危机与监管</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p>
        </w:tc>
        <w:tc>
          <w:tcPr>
            <w:tcW w:w="2410" w:type="dxa"/>
            <w:gridSpan w:val="3"/>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巴塞尔协议的出发点</w:t>
            </w:r>
          </w:p>
        </w:tc>
        <w:tc>
          <w:tcPr>
            <w:tcW w:w="1701" w:type="dxa"/>
            <w:vAlign w:val="center"/>
          </w:tcPr>
          <w:p w:rsidR="008E71AC" w:rsidRPr="002E27E1" w:rsidRDefault="008E71AC" w:rsidP="00061F27">
            <w:pPr>
              <w:spacing w:after="0" w:line="240" w:lineRule="atLeast"/>
              <w:rPr>
                <w:rFonts w:ascii="宋体" w:eastAsia="宋体" w:hAnsi="宋体"/>
                <w:sz w:val="21"/>
                <w:szCs w:val="21"/>
              </w:rPr>
            </w:pP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分组讨论</w:t>
            </w:r>
          </w:p>
        </w:tc>
        <w:tc>
          <w:tcPr>
            <w:tcW w:w="1091" w:type="dxa"/>
            <w:vAlign w:val="center"/>
          </w:tcPr>
          <w:p w:rsidR="008E71AC" w:rsidRPr="002E27E1" w:rsidRDefault="008E71AC" w:rsidP="00061F27">
            <w:pPr>
              <w:spacing w:after="0" w:line="240" w:lineRule="atLeast"/>
              <w:rPr>
                <w:rFonts w:ascii="宋体" w:eastAsia="宋体" w:hAnsi="宋体"/>
                <w:sz w:val="21"/>
                <w:szCs w:val="21"/>
              </w:rPr>
            </w:pP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11</w:t>
            </w: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中国的金融改革</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p>
        </w:tc>
        <w:tc>
          <w:tcPr>
            <w:tcW w:w="2410" w:type="dxa"/>
            <w:gridSpan w:val="3"/>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我国金融体制改革的实践</w:t>
            </w:r>
          </w:p>
        </w:tc>
        <w:tc>
          <w:tcPr>
            <w:tcW w:w="1701" w:type="dxa"/>
            <w:vAlign w:val="center"/>
          </w:tcPr>
          <w:p w:rsidR="008E71AC" w:rsidRPr="002E27E1" w:rsidRDefault="008E71AC" w:rsidP="00061F27">
            <w:pPr>
              <w:spacing w:after="0" w:line="240" w:lineRule="atLeast"/>
              <w:rPr>
                <w:rFonts w:ascii="宋体" w:eastAsia="宋体" w:hAnsi="宋体"/>
                <w:sz w:val="21"/>
                <w:szCs w:val="21"/>
              </w:rPr>
            </w:pP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分组讨论</w:t>
            </w:r>
          </w:p>
        </w:tc>
        <w:tc>
          <w:tcPr>
            <w:tcW w:w="1091" w:type="dxa"/>
            <w:vAlign w:val="center"/>
          </w:tcPr>
          <w:p w:rsidR="008E71AC" w:rsidRPr="002E27E1" w:rsidRDefault="008E71AC" w:rsidP="00061F27">
            <w:pPr>
              <w:spacing w:after="0" w:line="240" w:lineRule="atLeast"/>
              <w:rPr>
                <w:rFonts w:ascii="宋体" w:eastAsia="宋体" w:hAnsi="宋体"/>
                <w:sz w:val="21"/>
                <w:szCs w:val="21"/>
              </w:rPr>
            </w:pP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17</w:t>
            </w: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中国的通货膨胀</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p>
        </w:tc>
        <w:tc>
          <w:tcPr>
            <w:tcW w:w="2410" w:type="dxa"/>
            <w:gridSpan w:val="3"/>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我国通货膨胀的应对策略</w:t>
            </w:r>
          </w:p>
        </w:tc>
        <w:tc>
          <w:tcPr>
            <w:tcW w:w="1701" w:type="dxa"/>
            <w:vAlign w:val="center"/>
          </w:tcPr>
          <w:p w:rsidR="008E71AC" w:rsidRPr="002E27E1" w:rsidRDefault="008E71AC" w:rsidP="00061F27">
            <w:pPr>
              <w:spacing w:after="0" w:line="240" w:lineRule="atLeast"/>
              <w:rPr>
                <w:rFonts w:ascii="宋体" w:eastAsia="宋体" w:hAnsi="宋体"/>
                <w:sz w:val="21"/>
                <w:szCs w:val="21"/>
              </w:rPr>
            </w:pP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分组讨论</w:t>
            </w:r>
          </w:p>
        </w:tc>
        <w:tc>
          <w:tcPr>
            <w:tcW w:w="1091" w:type="dxa"/>
            <w:vAlign w:val="center"/>
          </w:tcPr>
          <w:p w:rsidR="008E71AC" w:rsidRPr="002E27E1" w:rsidRDefault="008E71AC" w:rsidP="00061F27">
            <w:pPr>
              <w:spacing w:after="0" w:line="240" w:lineRule="atLeast"/>
              <w:rPr>
                <w:rFonts w:ascii="宋体" w:eastAsia="宋体" w:hAnsi="宋体"/>
                <w:sz w:val="21"/>
                <w:szCs w:val="21"/>
              </w:rPr>
            </w:pP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rPr>
            </w:pP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rPr>
            </w:pPr>
          </w:p>
        </w:tc>
        <w:tc>
          <w:tcPr>
            <w:tcW w:w="623" w:type="dxa"/>
            <w:vAlign w:val="center"/>
          </w:tcPr>
          <w:p w:rsidR="008E71AC" w:rsidRPr="002E27E1" w:rsidRDefault="008E71AC" w:rsidP="00061F27">
            <w:pPr>
              <w:spacing w:after="0" w:line="240" w:lineRule="atLeast"/>
              <w:rPr>
                <w:rFonts w:ascii="宋体" w:eastAsia="宋体" w:hAnsi="宋体"/>
                <w:sz w:val="21"/>
                <w:szCs w:val="21"/>
              </w:rPr>
            </w:pPr>
          </w:p>
        </w:tc>
        <w:tc>
          <w:tcPr>
            <w:tcW w:w="2410" w:type="dxa"/>
            <w:gridSpan w:val="3"/>
            <w:vAlign w:val="center"/>
          </w:tcPr>
          <w:p w:rsidR="008E71AC" w:rsidRPr="002E27E1" w:rsidRDefault="008E71AC" w:rsidP="00061F27">
            <w:pPr>
              <w:spacing w:after="0" w:line="240" w:lineRule="atLeast"/>
              <w:rPr>
                <w:rFonts w:ascii="宋体" w:eastAsia="宋体" w:hAnsi="宋体"/>
                <w:sz w:val="21"/>
                <w:szCs w:val="21"/>
              </w:rPr>
            </w:pPr>
          </w:p>
        </w:tc>
        <w:tc>
          <w:tcPr>
            <w:tcW w:w="1701" w:type="dxa"/>
            <w:vAlign w:val="center"/>
          </w:tcPr>
          <w:p w:rsidR="008E71AC" w:rsidRPr="002E27E1" w:rsidRDefault="008E71AC" w:rsidP="00061F27">
            <w:pPr>
              <w:spacing w:after="0" w:line="240" w:lineRule="atLeast"/>
              <w:rPr>
                <w:rFonts w:ascii="宋体" w:eastAsia="宋体" w:hAnsi="宋体"/>
                <w:sz w:val="21"/>
                <w:szCs w:val="21"/>
              </w:rPr>
            </w:pP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rPr>
            </w:pPr>
          </w:p>
        </w:tc>
        <w:tc>
          <w:tcPr>
            <w:tcW w:w="1091" w:type="dxa"/>
            <w:vAlign w:val="center"/>
          </w:tcPr>
          <w:p w:rsidR="008E71AC" w:rsidRPr="002E27E1" w:rsidRDefault="008E71AC" w:rsidP="00061F27">
            <w:pPr>
              <w:spacing w:after="0" w:line="240" w:lineRule="atLeast"/>
              <w:rPr>
                <w:rFonts w:ascii="宋体" w:eastAsia="宋体" w:hAnsi="宋体"/>
                <w:sz w:val="21"/>
                <w:szCs w:val="21"/>
              </w:rPr>
            </w:pPr>
          </w:p>
        </w:tc>
      </w:tr>
      <w:tr w:rsidR="008E71AC" w:rsidRPr="002E27E1" w:rsidTr="00735FDE">
        <w:trPr>
          <w:trHeight w:val="340"/>
          <w:jc w:val="center"/>
        </w:trPr>
        <w:tc>
          <w:tcPr>
            <w:tcW w:w="649" w:type="dxa"/>
            <w:vAlign w:val="center"/>
          </w:tcPr>
          <w:p w:rsidR="008E71AC" w:rsidRPr="002E27E1" w:rsidRDefault="008E71AC" w:rsidP="00061F27">
            <w:pPr>
              <w:spacing w:after="0" w:line="240" w:lineRule="atLeast"/>
              <w:rPr>
                <w:rFonts w:ascii="宋体" w:eastAsia="宋体" w:hAnsi="宋体"/>
                <w:sz w:val="21"/>
                <w:szCs w:val="21"/>
              </w:rPr>
            </w:pPr>
          </w:p>
        </w:tc>
        <w:tc>
          <w:tcPr>
            <w:tcW w:w="1729" w:type="dxa"/>
            <w:gridSpan w:val="2"/>
            <w:vAlign w:val="center"/>
          </w:tcPr>
          <w:p w:rsidR="008E71AC" w:rsidRPr="002E27E1" w:rsidRDefault="008E71AC" w:rsidP="00061F27">
            <w:pPr>
              <w:spacing w:after="0" w:line="240" w:lineRule="atLeast"/>
              <w:rPr>
                <w:rFonts w:ascii="宋体" w:eastAsia="宋体" w:hAnsi="宋体"/>
                <w:sz w:val="21"/>
                <w:szCs w:val="21"/>
              </w:rPr>
            </w:pPr>
          </w:p>
        </w:tc>
        <w:tc>
          <w:tcPr>
            <w:tcW w:w="623" w:type="dxa"/>
            <w:vAlign w:val="center"/>
          </w:tcPr>
          <w:p w:rsidR="008E71AC" w:rsidRPr="002E27E1" w:rsidRDefault="008E71AC" w:rsidP="00061F27">
            <w:pPr>
              <w:spacing w:after="0" w:line="240" w:lineRule="atLeast"/>
              <w:rPr>
                <w:rFonts w:ascii="宋体" w:eastAsia="宋体" w:hAnsi="宋体"/>
                <w:sz w:val="21"/>
                <w:szCs w:val="21"/>
              </w:rPr>
            </w:pPr>
          </w:p>
        </w:tc>
        <w:tc>
          <w:tcPr>
            <w:tcW w:w="2410" w:type="dxa"/>
            <w:gridSpan w:val="3"/>
            <w:vAlign w:val="center"/>
          </w:tcPr>
          <w:p w:rsidR="008E71AC" w:rsidRPr="002E27E1" w:rsidRDefault="008E71AC" w:rsidP="00061F27">
            <w:pPr>
              <w:spacing w:after="0" w:line="240" w:lineRule="atLeast"/>
              <w:rPr>
                <w:rFonts w:ascii="宋体" w:eastAsia="宋体" w:hAnsi="宋体"/>
                <w:sz w:val="21"/>
                <w:szCs w:val="21"/>
              </w:rPr>
            </w:pPr>
          </w:p>
        </w:tc>
        <w:tc>
          <w:tcPr>
            <w:tcW w:w="1701" w:type="dxa"/>
            <w:vAlign w:val="center"/>
          </w:tcPr>
          <w:p w:rsidR="008E71AC" w:rsidRPr="002E27E1" w:rsidRDefault="008E71AC" w:rsidP="00061F27">
            <w:pPr>
              <w:spacing w:after="0" w:line="240" w:lineRule="atLeast"/>
              <w:rPr>
                <w:rFonts w:ascii="宋体" w:eastAsia="宋体" w:hAnsi="宋体"/>
                <w:sz w:val="21"/>
                <w:szCs w:val="21"/>
              </w:rPr>
            </w:pP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rPr>
            </w:pPr>
          </w:p>
        </w:tc>
        <w:tc>
          <w:tcPr>
            <w:tcW w:w="1091" w:type="dxa"/>
            <w:vAlign w:val="center"/>
          </w:tcPr>
          <w:p w:rsidR="008E71AC" w:rsidRPr="002E27E1" w:rsidRDefault="008E71AC" w:rsidP="00061F27">
            <w:pPr>
              <w:spacing w:after="0" w:line="240" w:lineRule="atLeast"/>
              <w:rPr>
                <w:rFonts w:ascii="宋体" w:eastAsia="宋体" w:hAnsi="宋体"/>
                <w:sz w:val="21"/>
                <w:szCs w:val="21"/>
              </w:rPr>
            </w:pPr>
          </w:p>
        </w:tc>
      </w:tr>
      <w:tr w:rsidR="008E71AC" w:rsidRPr="002E27E1" w:rsidTr="00735FDE">
        <w:trPr>
          <w:trHeight w:val="340"/>
          <w:jc w:val="center"/>
        </w:trPr>
        <w:tc>
          <w:tcPr>
            <w:tcW w:w="2378" w:type="dxa"/>
            <w:gridSpan w:val="3"/>
            <w:vAlign w:val="center"/>
          </w:tcPr>
          <w:p w:rsidR="008E71AC" w:rsidRPr="002E27E1" w:rsidRDefault="008E71AC" w:rsidP="00061F27">
            <w:pPr>
              <w:spacing w:after="0" w:line="240" w:lineRule="atLeast"/>
              <w:jc w:val="right"/>
              <w:rPr>
                <w:rFonts w:ascii="宋体" w:eastAsia="宋体" w:hAnsi="宋体"/>
                <w:sz w:val="21"/>
                <w:szCs w:val="21"/>
              </w:rPr>
            </w:pPr>
            <w:r w:rsidRPr="002E27E1">
              <w:rPr>
                <w:rFonts w:ascii="宋体" w:eastAsia="宋体" w:hAnsi="宋体" w:hint="eastAsia"/>
                <w:sz w:val="21"/>
                <w:szCs w:val="21"/>
              </w:rPr>
              <w:t>合计：</w:t>
            </w:r>
          </w:p>
        </w:tc>
        <w:tc>
          <w:tcPr>
            <w:tcW w:w="623" w:type="dxa"/>
            <w:vAlign w:val="center"/>
          </w:tcPr>
          <w:p w:rsidR="008E71AC" w:rsidRPr="002E27E1" w:rsidRDefault="008E71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6</w:t>
            </w:r>
          </w:p>
        </w:tc>
        <w:tc>
          <w:tcPr>
            <w:tcW w:w="2410" w:type="dxa"/>
            <w:gridSpan w:val="3"/>
            <w:vAlign w:val="center"/>
          </w:tcPr>
          <w:p w:rsidR="008E71AC" w:rsidRPr="002E27E1" w:rsidRDefault="008E71AC" w:rsidP="00061F27">
            <w:pPr>
              <w:spacing w:after="0" w:line="240" w:lineRule="atLeast"/>
              <w:rPr>
                <w:rFonts w:ascii="宋体" w:eastAsia="宋体" w:hAnsi="宋体"/>
                <w:sz w:val="21"/>
                <w:szCs w:val="21"/>
              </w:rPr>
            </w:pPr>
          </w:p>
        </w:tc>
        <w:tc>
          <w:tcPr>
            <w:tcW w:w="1701" w:type="dxa"/>
            <w:vAlign w:val="center"/>
          </w:tcPr>
          <w:p w:rsidR="008E71AC" w:rsidRPr="002E27E1" w:rsidRDefault="008E71AC" w:rsidP="00061F27">
            <w:pPr>
              <w:spacing w:after="0" w:line="240" w:lineRule="atLeast"/>
              <w:rPr>
                <w:rFonts w:ascii="宋体" w:eastAsia="宋体" w:hAnsi="宋体"/>
                <w:sz w:val="21"/>
                <w:szCs w:val="21"/>
              </w:rPr>
            </w:pPr>
          </w:p>
        </w:tc>
        <w:tc>
          <w:tcPr>
            <w:tcW w:w="1198" w:type="dxa"/>
            <w:gridSpan w:val="2"/>
            <w:vAlign w:val="center"/>
          </w:tcPr>
          <w:p w:rsidR="008E71AC" w:rsidRPr="002E27E1" w:rsidRDefault="008E71AC" w:rsidP="00061F27">
            <w:pPr>
              <w:spacing w:after="0" w:line="240" w:lineRule="atLeast"/>
              <w:rPr>
                <w:rFonts w:ascii="宋体" w:eastAsia="宋体" w:hAnsi="宋体"/>
                <w:sz w:val="21"/>
                <w:szCs w:val="21"/>
              </w:rPr>
            </w:pPr>
          </w:p>
        </w:tc>
        <w:tc>
          <w:tcPr>
            <w:tcW w:w="1091" w:type="dxa"/>
            <w:vAlign w:val="center"/>
          </w:tcPr>
          <w:p w:rsidR="008E71AC" w:rsidRPr="002E27E1" w:rsidRDefault="008E71AC" w:rsidP="00061F27">
            <w:pPr>
              <w:spacing w:after="0" w:line="240" w:lineRule="atLeast"/>
              <w:rPr>
                <w:rFonts w:ascii="宋体" w:eastAsia="宋体" w:hAnsi="宋体"/>
                <w:sz w:val="21"/>
                <w:szCs w:val="21"/>
              </w:rPr>
            </w:pPr>
          </w:p>
        </w:tc>
      </w:tr>
      <w:tr w:rsidR="008E71AC" w:rsidRPr="002E27E1" w:rsidTr="00735FDE">
        <w:trPr>
          <w:trHeight w:val="340"/>
          <w:jc w:val="center"/>
        </w:trPr>
        <w:tc>
          <w:tcPr>
            <w:tcW w:w="9401" w:type="dxa"/>
            <w:gridSpan w:val="11"/>
            <w:shd w:val="clear" w:color="auto" w:fill="C0C0C0"/>
            <w:vAlign w:val="center"/>
          </w:tcPr>
          <w:p w:rsidR="008E71AC" w:rsidRPr="002E27E1" w:rsidRDefault="008E71AC" w:rsidP="00061F27">
            <w:pPr>
              <w:tabs>
                <w:tab w:val="left" w:pos="1440"/>
              </w:tabs>
              <w:spacing w:after="0" w:line="24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8E71AC" w:rsidRPr="002E27E1" w:rsidTr="00735FDE">
        <w:trPr>
          <w:trHeight w:val="340"/>
          <w:jc w:val="center"/>
        </w:trPr>
        <w:tc>
          <w:tcPr>
            <w:tcW w:w="2009" w:type="dxa"/>
            <w:gridSpan w:val="2"/>
            <w:vAlign w:val="center"/>
          </w:tcPr>
          <w:p w:rsidR="008E71AC" w:rsidRPr="002E27E1" w:rsidRDefault="008E71AC" w:rsidP="00061F27">
            <w:pPr>
              <w:snapToGrid w:val="0"/>
              <w:spacing w:after="0" w:line="24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11" w:type="dxa"/>
            <w:gridSpan w:val="7"/>
            <w:vAlign w:val="center"/>
          </w:tcPr>
          <w:p w:rsidR="008E71AC" w:rsidRPr="002E27E1" w:rsidRDefault="008E71AC" w:rsidP="00061F27">
            <w:pPr>
              <w:snapToGrid w:val="0"/>
              <w:spacing w:after="0" w:line="24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581" w:type="dxa"/>
            <w:gridSpan w:val="2"/>
            <w:vAlign w:val="center"/>
          </w:tcPr>
          <w:p w:rsidR="008E71AC" w:rsidRPr="002E27E1" w:rsidRDefault="008E71AC" w:rsidP="00061F27">
            <w:pPr>
              <w:snapToGrid w:val="0"/>
              <w:spacing w:after="0" w:line="24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8E71AC" w:rsidRPr="002E27E1" w:rsidTr="00735FDE">
        <w:trPr>
          <w:trHeight w:val="340"/>
          <w:jc w:val="center"/>
        </w:trPr>
        <w:tc>
          <w:tcPr>
            <w:tcW w:w="2009" w:type="dxa"/>
            <w:gridSpan w:val="2"/>
            <w:vAlign w:val="center"/>
          </w:tcPr>
          <w:p w:rsidR="008E71AC" w:rsidRPr="002E27E1" w:rsidRDefault="008E71AC"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平时考勤</w:t>
            </w:r>
          </w:p>
        </w:tc>
        <w:tc>
          <w:tcPr>
            <w:tcW w:w="5811" w:type="dxa"/>
            <w:gridSpan w:val="7"/>
            <w:vAlign w:val="center"/>
          </w:tcPr>
          <w:p w:rsidR="008E71AC" w:rsidRPr="002E27E1" w:rsidRDefault="008E71AC"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缺勤每次扣</w:t>
            </w:r>
            <w:r>
              <w:rPr>
                <w:rFonts w:ascii="宋体" w:eastAsia="宋体" w:hAnsi="宋体"/>
                <w:sz w:val="21"/>
                <w:szCs w:val="21"/>
                <w:lang w:eastAsia="zh-CN"/>
              </w:rPr>
              <w:t>5</w:t>
            </w:r>
            <w:r>
              <w:rPr>
                <w:rFonts w:ascii="宋体" w:eastAsia="宋体" w:hAnsi="宋体" w:hint="eastAsia"/>
                <w:sz w:val="21"/>
                <w:szCs w:val="21"/>
                <w:lang w:eastAsia="zh-CN"/>
              </w:rPr>
              <w:t>分。</w:t>
            </w:r>
          </w:p>
        </w:tc>
        <w:tc>
          <w:tcPr>
            <w:tcW w:w="1581" w:type="dxa"/>
            <w:gridSpan w:val="2"/>
            <w:vAlign w:val="center"/>
          </w:tcPr>
          <w:p w:rsidR="008E71AC" w:rsidRPr="002E27E1" w:rsidRDefault="008E71AC" w:rsidP="00061F27">
            <w:pPr>
              <w:snapToGrid w:val="0"/>
              <w:spacing w:after="0" w:line="240" w:lineRule="atLeast"/>
              <w:ind w:left="180"/>
              <w:rPr>
                <w:rFonts w:ascii="宋体" w:eastAsia="宋体" w:hAnsi="宋体"/>
                <w:sz w:val="21"/>
                <w:szCs w:val="21"/>
                <w:lang w:eastAsia="zh-CN"/>
              </w:rPr>
            </w:pPr>
            <w:r>
              <w:rPr>
                <w:rFonts w:ascii="宋体" w:eastAsia="宋体" w:hAnsi="宋体"/>
                <w:sz w:val="21"/>
                <w:szCs w:val="21"/>
                <w:lang w:eastAsia="zh-CN"/>
              </w:rPr>
              <w:t>10%</w:t>
            </w:r>
          </w:p>
        </w:tc>
      </w:tr>
      <w:tr w:rsidR="008E71AC" w:rsidRPr="002E27E1" w:rsidTr="00735FDE">
        <w:trPr>
          <w:trHeight w:val="340"/>
          <w:jc w:val="center"/>
        </w:trPr>
        <w:tc>
          <w:tcPr>
            <w:tcW w:w="2009" w:type="dxa"/>
            <w:gridSpan w:val="2"/>
            <w:vAlign w:val="center"/>
          </w:tcPr>
          <w:p w:rsidR="008E71AC" w:rsidRPr="002E27E1" w:rsidRDefault="008E71AC"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平时讨论</w:t>
            </w:r>
          </w:p>
        </w:tc>
        <w:tc>
          <w:tcPr>
            <w:tcW w:w="5811" w:type="dxa"/>
            <w:gridSpan w:val="7"/>
            <w:vAlign w:val="center"/>
          </w:tcPr>
          <w:p w:rsidR="008E71AC" w:rsidRPr="002E27E1" w:rsidRDefault="008E71AC"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三次分组讨论，积极参加者不扣分，不参与者每次扣</w:t>
            </w:r>
            <w:r>
              <w:rPr>
                <w:rFonts w:ascii="宋体" w:eastAsia="宋体" w:hAnsi="宋体"/>
                <w:sz w:val="21"/>
                <w:szCs w:val="21"/>
                <w:lang w:eastAsia="zh-CN"/>
              </w:rPr>
              <w:t>5</w:t>
            </w:r>
            <w:r>
              <w:rPr>
                <w:rFonts w:ascii="宋体" w:eastAsia="宋体" w:hAnsi="宋体" w:hint="eastAsia"/>
                <w:sz w:val="21"/>
                <w:szCs w:val="21"/>
                <w:lang w:eastAsia="zh-CN"/>
              </w:rPr>
              <w:t>分。</w:t>
            </w:r>
          </w:p>
        </w:tc>
        <w:tc>
          <w:tcPr>
            <w:tcW w:w="1581" w:type="dxa"/>
            <w:gridSpan w:val="2"/>
            <w:vAlign w:val="center"/>
          </w:tcPr>
          <w:p w:rsidR="008E71AC" w:rsidRPr="002E27E1" w:rsidRDefault="008E71AC" w:rsidP="00061F27">
            <w:pPr>
              <w:snapToGrid w:val="0"/>
              <w:spacing w:after="0" w:line="240" w:lineRule="atLeast"/>
              <w:ind w:left="180"/>
              <w:rPr>
                <w:rFonts w:ascii="宋体" w:eastAsia="宋体" w:hAnsi="宋体"/>
                <w:sz w:val="21"/>
                <w:szCs w:val="21"/>
                <w:lang w:eastAsia="zh-CN"/>
              </w:rPr>
            </w:pPr>
            <w:r>
              <w:rPr>
                <w:rFonts w:ascii="宋体" w:eastAsia="宋体" w:hAnsi="宋体"/>
                <w:sz w:val="21"/>
                <w:szCs w:val="21"/>
                <w:lang w:eastAsia="zh-CN"/>
              </w:rPr>
              <w:t>10%</w:t>
            </w:r>
          </w:p>
        </w:tc>
      </w:tr>
      <w:tr w:rsidR="008E71AC" w:rsidRPr="002E27E1" w:rsidTr="00735FDE">
        <w:trPr>
          <w:trHeight w:val="340"/>
          <w:jc w:val="center"/>
        </w:trPr>
        <w:tc>
          <w:tcPr>
            <w:tcW w:w="2009" w:type="dxa"/>
            <w:gridSpan w:val="2"/>
            <w:vAlign w:val="center"/>
          </w:tcPr>
          <w:p w:rsidR="008E71AC" w:rsidRPr="002E27E1" w:rsidRDefault="008E71AC"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平时作业</w:t>
            </w:r>
          </w:p>
        </w:tc>
        <w:tc>
          <w:tcPr>
            <w:tcW w:w="5811" w:type="dxa"/>
            <w:gridSpan w:val="7"/>
            <w:vAlign w:val="center"/>
          </w:tcPr>
          <w:p w:rsidR="008E71AC" w:rsidRPr="002E27E1" w:rsidRDefault="008E71AC"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共布置</w:t>
            </w:r>
            <w:r>
              <w:rPr>
                <w:rFonts w:ascii="宋体" w:eastAsia="宋体" w:hAnsi="宋体"/>
                <w:sz w:val="21"/>
                <w:szCs w:val="21"/>
                <w:lang w:eastAsia="zh-CN"/>
              </w:rPr>
              <w:t>10</w:t>
            </w:r>
            <w:r>
              <w:rPr>
                <w:rFonts w:ascii="宋体" w:eastAsia="宋体" w:hAnsi="宋体" w:hint="eastAsia"/>
                <w:sz w:val="21"/>
                <w:szCs w:val="21"/>
                <w:lang w:eastAsia="zh-CN"/>
              </w:rPr>
              <w:t>次作业，期末收回，统一登记。每缺一次扣</w:t>
            </w:r>
            <w:r>
              <w:rPr>
                <w:rFonts w:ascii="宋体" w:eastAsia="宋体" w:hAnsi="宋体"/>
                <w:sz w:val="21"/>
                <w:szCs w:val="21"/>
                <w:lang w:eastAsia="zh-CN"/>
              </w:rPr>
              <w:t>5</w:t>
            </w:r>
            <w:r>
              <w:rPr>
                <w:rFonts w:ascii="宋体" w:eastAsia="宋体" w:hAnsi="宋体" w:hint="eastAsia"/>
                <w:sz w:val="21"/>
                <w:szCs w:val="21"/>
                <w:lang w:eastAsia="zh-CN"/>
              </w:rPr>
              <w:t>分。</w:t>
            </w:r>
          </w:p>
        </w:tc>
        <w:tc>
          <w:tcPr>
            <w:tcW w:w="1581" w:type="dxa"/>
            <w:gridSpan w:val="2"/>
            <w:vAlign w:val="center"/>
          </w:tcPr>
          <w:p w:rsidR="008E71AC" w:rsidRPr="002E27E1" w:rsidRDefault="008E71AC" w:rsidP="00061F27">
            <w:pPr>
              <w:snapToGrid w:val="0"/>
              <w:spacing w:after="0" w:line="240" w:lineRule="atLeast"/>
              <w:ind w:left="180"/>
              <w:rPr>
                <w:rFonts w:ascii="宋体" w:eastAsia="宋体" w:hAnsi="宋体"/>
                <w:sz w:val="21"/>
                <w:szCs w:val="21"/>
                <w:lang w:eastAsia="zh-CN"/>
              </w:rPr>
            </w:pPr>
            <w:r>
              <w:rPr>
                <w:rFonts w:ascii="宋体" w:eastAsia="宋体" w:hAnsi="宋体"/>
                <w:sz w:val="21"/>
                <w:szCs w:val="21"/>
                <w:lang w:eastAsia="zh-CN"/>
              </w:rPr>
              <w:t>10%</w:t>
            </w:r>
          </w:p>
        </w:tc>
      </w:tr>
      <w:tr w:rsidR="008E71AC" w:rsidRPr="002E27E1" w:rsidTr="00735FDE">
        <w:trPr>
          <w:trHeight w:val="340"/>
          <w:jc w:val="center"/>
        </w:trPr>
        <w:tc>
          <w:tcPr>
            <w:tcW w:w="2009" w:type="dxa"/>
            <w:gridSpan w:val="2"/>
            <w:vAlign w:val="center"/>
          </w:tcPr>
          <w:p w:rsidR="008E71AC" w:rsidRPr="002E27E1" w:rsidRDefault="008E71AC"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期末考试</w:t>
            </w:r>
          </w:p>
        </w:tc>
        <w:tc>
          <w:tcPr>
            <w:tcW w:w="5811" w:type="dxa"/>
            <w:gridSpan w:val="7"/>
            <w:vAlign w:val="center"/>
          </w:tcPr>
          <w:p w:rsidR="008E71AC" w:rsidRPr="002E27E1" w:rsidRDefault="008E71AC"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按期末试卷评分标准执行。</w:t>
            </w:r>
          </w:p>
        </w:tc>
        <w:tc>
          <w:tcPr>
            <w:tcW w:w="1581" w:type="dxa"/>
            <w:gridSpan w:val="2"/>
            <w:vAlign w:val="center"/>
          </w:tcPr>
          <w:p w:rsidR="008E71AC" w:rsidRPr="002E27E1" w:rsidRDefault="008E71AC" w:rsidP="00061F27">
            <w:pPr>
              <w:snapToGrid w:val="0"/>
              <w:spacing w:after="0" w:line="240" w:lineRule="atLeast"/>
              <w:ind w:left="180"/>
              <w:rPr>
                <w:rFonts w:ascii="宋体" w:eastAsia="宋体" w:hAnsi="宋体"/>
                <w:sz w:val="21"/>
                <w:szCs w:val="21"/>
                <w:lang w:eastAsia="zh-CN"/>
              </w:rPr>
            </w:pPr>
            <w:r>
              <w:rPr>
                <w:rFonts w:ascii="宋体" w:eastAsia="宋体" w:hAnsi="宋体"/>
                <w:sz w:val="21"/>
                <w:szCs w:val="21"/>
                <w:lang w:eastAsia="zh-CN"/>
              </w:rPr>
              <w:t>70%</w:t>
            </w:r>
          </w:p>
        </w:tc>
      </w:tr>
      <w:tr w:rsidR="008E71AC" w:rsidRPr="002E27E1" w:rsidTr="00735FDE">
        <w:trPr>
          <w:trHeight w:val="340"/>
          <w:jc w:val="center"/>
        </w:trPr>
        <w:tc>
          <w:tcPr>
            <w:tcW w:w="2009" w:type="dxa"/>
            <w:gridSpan w:val="2"/>
            <w:vAlign w:val="center"/>
          </w:tcPr>
          <w:p w:rsidR="008E71AC" w:rsidRPr="002E27E1" w:rsidRDefault="008E71AC" w:rsidP="00061F27">
            <w:pPr>
              <w:snapToGrid w:val="0"/>
              <w:spacing w:after="0" w:line="240" w:lineRule="atLeast"/>
              <w:rPr>
                <w:rFonts w:ascii="宋体" w:eastAsia="宋体" w:hAnsi="宋体"/>
                <w:sz w:val="21"/>
                <w:szCs w:val="21"/>
              </w:rPr>
            </w:pPr>
          </w:p>
        </w:tc>
        <w:tc>
          <w:tcPr>
            <w:tcW w:w="5811" w:type="dxa"/>
            <w:gridSpan w:val="7"/>
            <w:vAlign w:val="center"/>
          </w:tcPr>
          <w:p w:rsidR="008E71AC" w:rsidRPr="002E27E1" w:rsidRDefault="008E71AC" w:rsidP="00061F27">
            <w:pPr>
              <w:snapToGrid w:val="0"/>
              <w:spacing w:after="0" w:line="240" w:lineRule="atLeast"/>
              <w:rPr>
                <w:rFonts w:ascii="宋体" w:eastAsia="宋体" w:hAnsi="宋体"/>
                <w:sz w:val="21"/>
                <w:szCs w:val="21"/>
              </w:rPr>
            </w:pPr>
          </w:p>
        </w:tc>
        <w:tc>
          <w:tcPr>
            <w:tcW w:w="1581" w:type="dxa"/>
            <w:gridSpan w:val="2"/>
            <w:vAlign w:val="center"/>
          </w:tcPr>
          <w:p w:rsidR="008E71AC" w:rsidRPr="002E27E1" w:rsidRDefault="008E71AC" w:rsidP="00061F27">
            <w:pPr>
              <w:snapToGrid w:val="0"/>
              <w:spacing w:after="0" w:line="240" w:lineRule="atLeast"/>
              <w:ind w:left="180"/>
              <w:rPr>
                <w:rFonts w:ascii="宋体" w:eastAsia="宋体" w:hAnsi="宋体"/>
                <w:sz w:val="21"/>
                <w:szCs w:val="21"/>
                <w:lang w:eastAsia="zh-CN"/>
              </w:rPr>
            </w:pPr>
          </w:p>
        </w:tc>
      </w:tr>
      <w:tr w:rsidR="008E71AC" w:rsidRPr="002E27E1" w:rsidTr="00735FDE">
        <w:trPr>
          <w:trHeight w:val="340"/>
          <w:jc w:val="center"/>
        </w:trPr>
        <w:tc>
          <w:tcPr>
            <w:tcW w:w="9401" w:type="dxa"/>
            <w:gridSpan w:val="11"/>
            <w:vAlign w:val="center"/>
          </w:tcPr>
          <w:p w:rsidR="008E71AC" w:rsidRPr="00735FDE" w:rsidRDefault="008E71AC" w:rsidP="00061F27">
            <w:pPr>
              <w:snapToGrid w:val="0"/>
              <w:spacing w:after="0" w:line="24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b/>
                <w:sz w:val="21"/>
                <w:szCs w:val="21"/>
                <w:lang w:eastAsia="zh-CN"/>
              </w:rPr>
              <w:t>2017</w:t>
            </w:r>
            <w:r>
              <w:rPr>
                <w:rFonts w:ascii="宋体" w:eastAsia="宋体" w:hAnsi="宋体" w:hint="eastAsia"/>
                <w:b/>
                <w:sz w:val="21"/>
                <w:szCs w:val="21"/>
                <w:lang w:eastAsia="zh-CN"/>
              </w:rPr>
              <w:t>年</w:t>
            </w:r>
            <w:r>
              <w:rPr>
                <w:rFonts w:ascii="宋体" w:eastAsia="宋体" w:hAnsi="宋体"/>
                <w:b/>
                <w:sz w:val="21"/>
                <w:szCs w:val="21"/>
                <w:lang w:eastAsia="zh-CN"/>
              </w:rPr>
              <w:t>9</w:t>
            </w:r>
            <w:r>
              <w:rPr>
                <w:rFonts w:ascii="宋体" w:eastAsia="宋体" w:hAnsi="宋体" w:hint="eastAsia"/>
                <w:b/>
                <w:sz w:val="21"/>
                <w:szCs w:val="21"/>
                <w:lang w:eastAsia="zh-CN"/>
              </w:rPr>
              <w:t>月</w:t>
            </w:r>
            <w:r>
              <w:rPr>
                <w:rFonts w:ascii="宋体" w:eastAsia="宋体" w:hAnsi="宋体"/>
                <w:b/>
                <w:sz w:val="21"/>
                <w:szCs w:val="21"/>
                <w:lang w:eastAsia="zh-CN"/>
              </w:rPr>
              <w:t>2</w:t>
            </w:r>
            <w:r>
              <w:rPr>
                <w:rFonts w:ascii="宋体" w:eastAsia="宋体" w:hAnsi="宋体" w:hint="eastAsia"/>
                <w:b/>
                <w:sz w:val="21"/>
                <w:szCs w:val="21"/>
                <w:lang w:eastAsia="zh-CN"/>
              </w:rPr>
              <w:t>日</w:t>
            </w:r>
          </w:p>
        </w:tc>
      </w:tr>
      <w:tr w:rsidR="008E71AC" w:rsidRPr="002E27E1" w:rsidTr="00735FDE">
        <w:trPr>
          <w:trHeight w:val="2351"/>
          <w:jc w:val="center"/>
        </w:trPr>
        <w:tc>
          <w:tcPr>
            <w:tcW w:w="9401" w:type="dxa"/>
            <w:gridSpan w:val="11"/>
          </w:tcPr>
          <w:p w:rsidR="008E71AC" w:rsidRPr="002E27E1" w:rsidRDefault="008E71AC" w:rsidP="00061F27">
            <w:pPr>
              <w:tabs>
                <w:tab w:val="left" w:pos="1440"/>
              </w:tabs>
              <w:spacing w:after="0" w:line="24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8E71AC" w:rsidRDefault="008E71AC" w:rsidP="008E71AC">
            <w:pPr>
              <w:spacing w:after="0" w:line="240" w:lineRule="atLeast"/>
              <w:ind w:firstLineChars="27" w:firstLine="31680"/>
              <w:jc w:val="left"/>
              <w:rPr>
                <w:rFonts w:ascii="宋体" w:eastAsia="宋体" w:hAnsi="宋体"/>
                <w:b/>
                <w:sz w:val="21"/>
                <w:szCs w:val="21"/>
                <w:lang w:eastAsia="zh-CN"/>
              </w:rPr>
            </w:pPr>
          </w:p>
          <w:p w:rsidR="008E71AC" w:rsidRPr="002E27E1" w:rsidRDefault="008E71AC" w:rsidP="008E71AC">
            <w:pPr>
              <w:spacing w:after="0" w:line="240" w:lineRule="atLeast"/>
              <w:ind w:firstLineChars="27" w:firstLine="31680"/>
              <w:jc w:val="left"/>
              <w:rPr>
                <w:rFonts w:ascii="宋体" w:eastAsia="宋体" w:hAnsi="宋体"/>
                <w:b/>
                <w:sz w:val="21"/>
                <w:szCs w:val="21"/>
                <w:lang w:eastAsia="zh-CN"/>
              </w:rPr>
            </w:pPr>
          </w:p>
          <w:p w:rsidR="008E71AC" w:rsidRPr="002E27E1" w:rsidRDefault="008E71AC" w:rsidP="008E71AC">
            <w:pPr>
              <w:spacing w:after="0" w:line="240" w:lineRule="atLeast"/>
              <w:ind w:firstLineChars="450" w:firstLine="31680"/>
              <w:rPr>
                <w:rFonts w:ascii="宋体" w:eastAsia="宋体" w:hAnsi="宋体"/>
                <w:sz w:val="21"/>
                <w:szCs w:val="21"/>
                <w:lang w:eastAsia="zh-CN"/>
              </w:rPr>
            </w:pPr>
            <w:r w:rsidRPr="002E27E1">
              <w:rPr>
                <w:rFonts w:ascii="宋体" w:eastAsia="宋体" w:hAnsi="宋体" w:hint="eastAsia"/>
                <w:sz w:val="21"/>
                <w:szCs w:val="21"/>
                <w:lang w:eastAsia="zh-CN"/>
              </w:rPr>
              <w:t>。</w:t>
            </w:r>
          </w:p>
          <w:p w:rsidR="008E71AC" w:rsidRPr="002E27E1" w:rsidRDefault="008E71AC" w:rsidP="00061F27">
            <w:pPr>
              <w:spacing w:after="0" w:line="240" w:lineRule="atLeast"/>
              <w:rPr>
                <w:rFonts w:ascii="宋体" w:eastAsia="宋体" w:hAnsi="宋体"/>
                <w:sz w:val="21"/>
                <w:szCs w:val="21"/>
                <w:lang w:eastAsia="zh-CN"/>
              </w:rPr>
            </w:pPr>
          </w:p>
          <w:p w:rsidR="008E71AC" w:rsidRPr="002E27E1" w:rsidRDefault="008E71AC" w:rsidP="00061F27">
            <w:pPr>
              <w:spacing w:after="0" w:line="240" w:lineRule="atLeast"/>
              <w:ind w:right="420"/>
              <w:rPr>
                <w:rFonts w:ascii="宋体" w:eastAsia="宋体" w:hAnsi="宋体"/>
                <w:sz w:val="21"/>
                <w:szCs w:val="21"/>
                <w:lang w:eastAsia="zh-CN"/>
              </w:rPr>
            </w:pPr>
          </w:p>
          <w:p w:rsidR="008E71AC" w:rsidRPr="002E27E1" w:rsidRDefault="008E71AC" w:rsidP="00061F27">
            <w:pPr>
              <w:spacing w:after="0" w:line="24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日期：</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年</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月</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日</w:t>
            </w:r>
          </w:p>
          <w:p w:rsidR="008E71AC" w:rsidRPr="002E27E1" w:rsidRDefault="008E71AC" w:rsidP="00061F27">
            <w:pPr>
              <w:snapToGrid w:val="0"/>
              <w:spacing w:after="0" w:line="240" w:lineRule="atLeast"/>
              <w:ind w:left="180"/>
              <w:rPr>
                <w:rFonts w:ascii="宋体" w:eastAsia="宋体" w:hAnsi="宋体"/>
                <w:sz w:val="21"/>
                <w:szCs w:val="21"/>
                <w:lang w:eastAsia="zh-CN"/>
              </w:rPr>
            </w:pPr>
          </w:p>
        </w:tc>
      </w:tr>
    </w:tbl>
    <w:p w:rsidR="008E71AC" w:rsidRDefault="008E71AC" w:rsidP="008E71AC">
      <w:pPr>
        <w:spacing w:line="360" w:lineRule="exact"/>
        <w:ind w:left="31680" w:hangingChars="350" w:firstLine="31680"/>
        <w:rPr>
          <w:rFonts w:ascii="宋体" w:eastAsia="宋体" w:hAnsi="宋体"/>
          <w:b/>
          <w:sz w:val="21"/>
          <w:szCs w:val="21"/>
          <w:lang w:eastAsia="zh-CN"/>
        </w:rPr>
      </w:pPr>
      <w:r>
        <w:rPr>
          <w:rFonts w:ascii="宋体" w:eastAsia="宋体" w:hAnsi="宋体" w:hint="eastAsia"/>
          <w:b/>
          <w:bCs/>
          <w:sz w:val="21"/>
          <w:szCs w:val="21"/>
          <w:lang w:eastAsia="zh-CN"/>
        </w:rPr>
        <w:t>注：</w:t>
      </w:r>
      <w:r>
        <w:rPr>
          <w:rFonts w:ascii="宋体" w:eastAsia="宋体" w:hAnsi="宋体"/>
          <w:b/>
          <w:bCs/>
          <w:sz w:val="21"/>
          <w:szCs w:val="21"/>
          <w:lang w:eastAsia="zh-CN"/>
        </w:rPr>
        <w:t>1</w:t>
      </w:r>
      <w:r>
        <w:rPr>
          <w:rFonts w:ascii="宋体" w:eastAsia="宋体" w:hAnsi="宋体" w:hint="eastAsia"/>
          <w:b/>
          <w:bCs/>
          <w:sz w:val="21"/>
          <w:szCs w:val="21"/>
          <w:lang w:eastAsia="zh-CN"/>
        </w:rPr>
        <w:t>、课程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w:t>
      </w:r>
      <w:r w:rsidRPr="002E27E1">
        <w:rPr>
          <w:rFonts w:ascii="宋体" w:eastAsia="宋体" w:hAnsi="宋体"/>
          <w:b/>
          <w:sz w:val="21"/>
          <w:szCs w:val="21"/>
          <w:lang w:eastAsia="zh-CN"/>
        </w:rPr>
        <w:t>3-5</w:t>
      </w:r>
      <w:r w:rsidRPr="002E27E1">
        <w:rPr>
          <w:rFonts w:ascii="宋体" w:eastAsia="宋体" w:hAnsi="宋体" w:hint="eastAsia"/>
          <w:b/>
          <w:sz w:val="21"/>
          <w:szCs w:val="21"/>
          <w:lang w:eastAsia="zh-CN"/>
        </w:rPr>
        <w:t>条目标，并注明每条目标所要求的学习目标层次</w:t>
      </w:r>
      <w:r>
        <w:rPr>
          <w:rFonts w:ascii="宋体" w:eastAsia="宋体" w:hAnsi="宋体" w:hint="eastAsia"/>
          <w:b/>
          <w:sz w:val="21"/>
          <w:szCs w:val="21"/>
          <w:lang w:eastAsia="zh-CN"/>
        </w:rPr>
        <w:t>（</w:t>
      </w:r>
      <w:r w:rsidRPr="00E53E23">
        <w:rPr>
          <w:rFonts w:ascii="宋体" w:eastAsia="宋体" w:hAnsi="宋体" w:hint="eastAsia"/>
          <w:b/>
          <w:sz w:val="21"/>
          <w:szCs w:val="21"/>
          <w:lang w:eastAsia="zh-CN"/>
        </w:rPr>
        <w:t>理解、运用、分析、综合和评价</w:t>
      </w:r>
      <w:r>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8E71AC" w:rsidRDefault="008E71AC" w:rsidP="009E0B5E">
      <w:pPr>
        <w:spacing w:line="360" w:lineRule="exact"/>
        <w:ind w:left="31680" w:hangingChars="350" w:firstLine="31680"/>
        <w:rPr>
          <w:rFonts w:ascii="宋体" w:eastAsia="宋体" w:hAnsi="宋体"/>
          <w:b/>
          <w:sz w:val="21"/>
          <w:szCs w:val="21"/>
          <w:lang w:eastAsia="zh-CN"/>
        </w:rPr>
      </w:pPr>
      <w:r>
        <w:rPr>
          <w:rFonts w:ascii="宋体" w:eastAsia="宋体" w:hAnsi="宋体"/>
          <w:b/>
          <w:sz w:val="21"/>
          <w:szCs w:val="21"/>
          <w:lang w:eastAsia="zh-CN"/>
        </w:rPr>
        <w:t xml:space="preserve">    2</w:t>
      </w:r>
      <w:r>
        <w:rPr>
          <w:rFonts w:ascii="宋体" w:eastAsia="宋体" w:hAnsi="宋体" w:hint="eastAsia"/>
          <w:b/>
          <w:sz w:val="21"/>
          <w:szCs w:val="21"/>
          <w:lang w:eastAsia="zh-CN"/>
        </w:rPr>
        <w:t>、学生核心能力即毕业要求或培养要求，请任课教师从授课对象人才培养方案中对应部分复制（</w:t>
      </w:r>
      <w:r w:rsidRPr="000E0AE8">
        <w:rPr>
          <w:rFonts w:ascii="宋体" w:eastAsia="宋体" w:hAnsi="宋体"/>
          <w:b/>
          <w:sz w:val="21"/>
          <w:szCs w:val="21"/>
          <w:lang w:eastAsia="zh-CN"/>
        </w:rPr>
        <w:t>http://jwc.dgut.edu.cn/</w:t>
      </w:r>
      <w:r>
        <w:rPr>
          <w:rFonts w:ascii="宋体" w:eastAsia="宋体" w:hAnsi="宋体" w:hint="eastAsia"/>
          <w:b/>
          <w:sz w:val="21"/>
          <w:szCs w:val="21"/>
          <w:lang w:eastAsia="zh-CN"/>
        </w:rPr>
        <w:t>）</w:t>
      </w:r>
    </w:p>
    <w:p w:rsidR="008E71AC" w:rsidRDefault="008E71AC" w:rsidP="009E0B5E">
      <w:pPr>
        <w:spacing w:line="360" w:lineRule="exact"/>
        <w:ind w:left="31680" w:hangingChars="350" w:firstLine="31680"/>
        <w:rPr>
          <w:rFonts w:ascii="宋体" w:eastAsia="宋体" w:hAnsi="宋体"/>
          <w:b/>
          <w:sz w:val="21"/>
          <w:szCs w:val="21"/>
          <w:lang w:eastAsia="zh-CN"/>
        </w:rPr>
      </w:pPr>
      <w:r>
        <w:rPr>
          <w:rFonts w:ascii="宋体" w:eastAsia="宋体" w:hAnsi="宋体"/>
          <w:b/>
          <w:sz w:val="21"/>
          <w:szCs w:val="21"/>
          <w:lang w:eastAsia="zh-CN"/>
        </w:rPr>
        <w:t xml:space="preserve">    3</w:t>
      </w:r>
      <w:r>
        <w:rPr>
          <w:rFonts w:ascii="宋体" w:eastAsia="宋体" w:hAnsi="宋体" w:hint="eastAsia"/>
          <w:b/>
          <w:sz w:val="21"/>
          <w:szCs w:val="21"/>
          <w:lang w:eastAsia="zh-CN"/>
        </w:rPr>
        <w:t>、教学方式可选：课堂讲授</w:t>
      </w:r>
      <w:r>
        <w:rPr>
          <w:rFonts w:ascii="宋体" w:eastAsia="宋体" w:hAnsi="宋体"/>
          <w:b/>
          <w:sz w:val="21"/>
          <w:szCs w:val="21"/>
          <w:lang w:eastAsia="zh-CN"/>
        </w:rPr>
        <w:t>/</w:t>
      </w:r>
      <w:r>
        <w:rPr>
          <w:rFonts w:ascii="宋体" w:eastAsia="宋体" w:hAnsi="宋体" w:hint="eastAsia"/>
          <w:b/>
          <w:sz w:val="21"/>
          <w:szCs w:val="21"/>
          <w:lang w:eastAsia="zh-CN"/>
        </w:rPr>
        <w:t>小组讨论</w:t>
      </w:r>
      <w:r>
        <w:rPr>
          <w:rFonts w:ascii="宋体" w:eastAsia="宋体" w:hAnsi="宋体"/>
          <w:b/>
          <w:sz w:val="21"/>
          <w:szCs w:val="21"/>
          <w:lang w:eastAsia="zh-CN"/>
        </w:rPr>
        <w:t>/</w:t>
      </w:r>
      <w:r>
        <w:rPr>
          <w:rFonts w:ascii="宋体" w:eastAsia="宋体" w:hAnsi="宋体" w:hint="eastAsia"/>
          <w:b/>
          <w:sz w:val="21"/>
          <w:szCs w:val="21"/>
          <w:lang w:eastAsia="zh-CN"/>
        </w:rPr>
        <w:t>实验</w:t>
      </w:r>
      <w:r>
        <w:rPr>
          <w:rFonts w:ascii="宋体" w:eastAsia="宋体" w:hAnsi="宋体"/>
          <w:b/>
          <w:sz w:val="21"/>
          <w:szCs w:val="21"/>
          <w:lang w:eastAsia="zh-CN"/>
        </w:rPr>
        <w:t>/</w:t>
      </w:r>
      <w:r>
        <w:rPr>
          <w:rFonts w:ascii="宋体" w:eastAsia="宋体" w:hAnsi="宋体" w:hint="eastAsia"/>
          <w:b/>
          <w:sz w:val="21"/>
          <w:szCs w:val="21"/>
          <w:lang w:eastAsia="zh-CN"/>
        </w:rPr>
        <w:t>实训</w:t>
      </w:r>
    </w:p>
    <w:p w:rsidR="008E71AC" w:rsidRPr="00785779" w:rsidRDefault="008E71AC" w:rsidP="00061F27">
      <w:pPr>
        <w:spacing w:line="360" w:lineRule="exact"/>
        <w:rPr>
          <w:rFonts w:ascii="宋体" w:eastAsia="宋体" w:hAnsi="宋体"/>
          <w:b/>
          <w:sz w:val="21"/>
          <w:szCs w:val="21"/>
          <w:lang w:eastAsia="zh-CN"/>
        </w:rPr>
      </w:pPr>
      <w:r>
        <w:rPr>
          <w:rFonts w:ascii="宋体" w:eastAsia="宋体" w:hAnsi="宋体"/>
          <w:b/>
          <w:sz w:val="21"/>
          <w:szCs w:val="21"/>
          <w:lang w:eastAsia="zh-CN"/>
        </w:rPr>
        <w:t xml:space="preserve">    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8E71AC" w:rsidRPr="00785779" w:rsidSect="00061F27">
      <w:footerReference w:type="even" r:id="rId7"/>
      <w:footerReference w:type="default" r:id="rId8"/>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71AC" w:rsidRDefault="008E71AC" w:rsidP="00896971">
      <w:pPr>
        <w:spacing w:after="0"/>
      </w:pPr>
      <w:r>
        <w:separator/>
      </w:r>
    </w:p>
  </w:endnote>
  <w:endnote w:type="continuationSeparator" w:id="0">
    <w:p w:rsidR="008E71AC" w:rsidRDefault="008E71AC"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朢痽"/>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panose1 w:val="00000000000000000000"/>
    <w:charset w:val="00"/>
    <w:family w:val="auto"/>
    <w:notTrueType/>
    <w:pitch w:val="default"/>
    <w:sig w:usb0="00000003" w:usb1="00000000" w:usb2="00000000" w:usb3="00000000" w:csb0="00000001" w:csb1="00000000"/>
  </w:font>
  <w:font w:name="Simsun">
    <w:altName w:val="SimSu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1AC" w:rsidRDefault="008E71AC" w:rsidP="008F368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E71AC" w:rsidRDefault="008E71A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1AC" w:rsidRDefault="008E71AC" w:rsidP="008F368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8E71AC" w:rsidRDefault="008E71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71AC" w:rsidRDefault="008E71AC" w:rsidP="00896971">
      <w:pPr>
        <w:spacing w:after="0"/>
      </w:pPr>
      <w:r>
        <w:separator/>
      </w:r>
    </w:p>
  </w:footnote>
  <w:footnote w:type="continuationSeparator" w:id="0">
    <w:p w:rsidR="008E71AC" w:rsidRDefault="008E71AC"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rPr>
        <w:rFonts w:cs="Times New Roman"/>
      </w:rPr>
    </w:lvl>
    <w:lvl w:ilvl="1">
      <w:start w:val="1"/>
      <w:numFmt w:val="decimal"/>
      <w:lvlText w:val="2.%2."/>
      <w:lvlJc w:val="left"/>
      <w:pPr>
        <w:tabs>
          <w:tab w:val="left" w:pos="720"/>
        </w:tabs>
        <w:ind w:left="720" w:hanging="480"/>
      </w:pPr>
      <w:rPr>
        <w:rFonts w:cs="Times New Roman" w:hint="eastAsia"/>
      </w:rPr>
    </w:lvl>
    <w:lvl w:ilvl="2">
      <w:start w:val="1"/>
      <w:numFmt w:val="decimal"/>
      <w:lvlText w:val="%3."/>
      <w:legacy w:legacy="1" w:legacySpace="480" w:legacyIndent="360"/>
      <w:lvlJc w:val="left"/>
      <w:pPr>
        <w:ind w:left="840" w:hanging="360"/>
      </w:pPr>
      <w:rPr>
        <w:rFonts w:cs="Times New Roman"/>
      </w:rPr>
    </w:lvl>
    <w:lvl w:ilvl="3">
      <w:start w:val="1"/>
      <w:numFmt w:val="decimal"/>
      <w:lvlText w:val="%4."/>
      <w:lvlJc w:val="left"/>
      <w:pPr>
        <w:tabs>
          <w:tab w:val="left" w:pos="1440"/>
        </w:tabs>
        <w:ind w:left="1440" w:hanging="480"/>
      </w:pPr>
      <w:rPr>
        <w:rFonts w:cs="Times New Roman"/>
      </w:rPr>
    </w:lvl>
    <w:lvl w:ilvl="4">
      <w:start w:val="1"/>
      <w:numFmt w:val="ideographTraditional"/>
      <w:lvlText w:val="%5、"/>
      <w:lvlJc w:val="left"/>
      <w:pPr>
        <w:tabs>
          <w:tab w:val="left" w:pos="1920"/>
        </w:tabs>
        <w:ind w:left="1920" w:hanging="480"/>
      </w:pPr>
      <w:rPr>
        <w:rFonts w:cs="Times New Roman"/>
      </w:rPr>
    </w:lvl>
    <w:lvl w:ilvl="5">
      <w:start w:val="1"/>
      <w:numFmt w:val="lowerRoman"/>
      <w:lvlText w:val="%6."/>
      <w:lvlJc w:val="right"/>
      <w:pPr>
        <w:tabs>
          <w:tab w:val="left" w:pos="2400"/>
        </w:tabs>
        <w:ind w:left="2400" w:hanging="480"/>
      </w:pPr>
      <w:rPr>
        <w:rFonts w:cs="Times New Roman"/>
      </w:rPr>
    </w:lvl>
    <w:lvl w:ilvl="6">
      <w:start w:val="1"/>
      <w:numFmt w:val="decimal"/>
      <w:lvlText w:val="%7."/>
      <w:lvlJc w:val="left"/>
      <w:pPr>
        <w:tabs>
          <w:tab w:val="left" w:pos="2880"/>
        </w:tabs>
        <w:ind w:left="2880" w:hanging="480"/>
      </w:pPr>
      <w:rPr>
        <w:rFonts w:cs="Times New Roman"/>
      </w:rPr>
    </w:lvl>
    <w:lvl w:ilvl="7">
      <w:start w:val="1"/>
      <w:numFmt w:val="ideographTraditional"/>
      <w:lvlText w:val="%8、"/>
      <w:lvlJc w:val="left"/>
      <w:pPr>
        <w:tabs>
          <w:tab w:val="left" w:pos="3360"/>
        </w:tabs>
        <w:ind w:left="3360" w:hanging="480"/>
      </w:pPr>
      <w:rPr>
        <w:rFonts w:cs="Times New Roman"/>
      </w:rPr>
    </w:lvl>
    <w:lvl w:ilvl="8">
      <w:start w:val="1"/>
      <w:numFmt w:val="lowerRoman"/>
      <w:lvlText w:val="%9."/>
      <w:lvlJc w:val="right"/>
      <w:pPr>
        <w:tabs>
          <w:tab w:val="left" w:pos="3840"/>
        </w:tabs>
        <w:ind w:left="3840" w:hanging="480"/>
      </w:pPr>
      <w:rPr>
        <w:rFonts w:cs="Times New Roman"/>
      </w:rPr>
    </w:lvl>
  </w:abstractNum>
  <w:abstractNum w:abstractNumId="2">
    <w:nsid w:val="586B7180"/>
    <w:multiLevelType w:val="singleLevel"/>
    <w:tmpl w:val="586B7180"/>
    <w:lvl w:ilvl="0">
      <w:start w:val="1"/>
      <w:numFmt w:val="decimal"/>
      <w:suff w:val="nothing"/>
      <w:lvlText w:val="%1、"/>
      <w:lvlJc w:val="left"/>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C23799B"/>
    <w:rsid w:val="00012231"/>
    <w:rsid w:val="00061F27"/>
    <w:rsid w:val="0006698D"/>
    <w:rsid w:val="00087B74"/>
    <w:rsid w:val="000B626E"/>
    <w:rsid w:val="000C2D4A"/>
    <w:rsid w:val="000E0AE8"/>
    <w:rsid w:val="0012500E"/>
    <w:rsid w:val="00155E5A"/>
    <w:rsid w:val="00171228"/>
    <w:rsid w:val="00173269"/>
    <w:rsid w:val="001B31E9"/>
    <w:rsid w:val="001D28E8"/>
    <w:rsid w:val="001F20BC"/>
    <w:rsid w:val="002064A3"/>
    <w:rsid w:val="002111AE"/>
    <w:rsid w:val="00215782"/>
    <w:rsid w:val="00227119"/>
    <w:rsid w:val="00260FEC"/>
    <w:rsid w:val="00271F37"/>
    <w:rsid w:val="002E27E1"/>
    <w:rsid w:val="002E6A4C"/>
    <w:rsid w:val="003044FA"/>
    <w:rsid w:val="00331D5E"/>
    <w:rsid w:val="003520BD"/>
    <w:rsid w:val="0037561C"/>
    <w:rsid w:val="003C66D8"/>
    <w:rsid w:val="003E66A6"/>
    <w:rsid w:val="00414FC8"/>
    <w:rsid w:val="00457E42"/>
    <w:rsid w:val="00472E5B"/>
    <w:rsid w:val="004B3994"/>
    <w:rsid w:val="004E0481"/>
    <w:rsid w:val="004E7804"/>
    <w:rsid w:val="005639AB"/>
    <w:rsid w:val="005911D3"/>
    <w:rsid w:val="005B3439"/>
    <w:rsid w:val="005F174F"/>
    <w:rsid w:val="00607DF5"/>
    <w:rsid w:val="0063410F"/>
    <w:rsid w:val="00635013"/>
    <w:rsid w:val="00635DE4"/>
    <w:rsid w:val="0065651C"/>
    <w:rsid w:val="006646D5"/>
    <w:rsid w:val="006C5698"/>
    <w:rsid w:val="006E7F0A"/>
    <w:rsid w:val="00735FDE"/>
    <w:rsid w:val="00770F0D"/>
    <w:rsid w:val="00776AF2"/>
    <w:rsid w:val="00785779"/>
    <w:rsid w:val="007A154B"/>
    <w:rsid w:val="007C7870"/>
    <w:rsid w:val="0080568C"/>
    <w:rsid w:val="00814258"/>
    <w:rsid w:val="008147FF"/>
    <w:rsid w:val="00815F78"/>
    <w:rsid w:val="00842520"/>
    <w:rsid w:val="008512DF"/>
    <w:rsid w:val="00855020"/>
    <w:rsid w:val="008609E4"/>
    <w:rsid w:val="00885EED"/>
    <w:rsid w:val="00892ADC"/>
    <w:rsid w:val="00896971"/>
    <w:rsid w:val="008C0A71"/>
    <w:rsid w:val="008E71AC"/>
    <w:rsid w:val="008F368A"/>
    <w:rsid w:val="008F6642"/>
    <w:rsid w:val="00907BFA"/>
    <w:rsid w:val="00917C66"/>
    <w:rsid w:val="009349EE"/>
    <w:rsid w:val="009A2B5C"/>
    <w:rsid w:val="009B028C"/>
    <w:rsid w:val="009B3EAE"/>
    <w:rsid w:val="009C3354"/>
    <w:rsid w:val="009D3079"/>
    <w:rsid w:val="009E0B5E"/>
    <w:rsid w:val="00A31900"/>
    <w:rsid w:val="00A84D68"/>
    <w:rsid w:val="00A85774"/>
    <w:rsid w:val="00A96886"/>
    <w:rsid w:val="00AA199F"/>
    <w:rsid w:val="00AB00C2"/>
    <w:rsid w:val="00AE48DD"/>
    <w:rsid w:val="00B34965"/>
    <w:rsid w:val="00B5090B"/>
    <w:rsid w:val="00BB35F5"/>
    <w:rsid w:val="00BD10AB"/>
    <w:rsid w:val="00BE6746"/>
    <w:rsid w:val="00C41D05"/>
    <w:rsid w:val="00C44742"/>
    <w:rsid w:val="00C5441D"/>
    <w:rsid w:val="00C64DE4"/>
    <w:rsid w:val="00C656D1"/>
    <w:rsid w:val="00C705DD"/>
    <w:rsid w:val="00C76FA2"/>
    <w:rsid w:val="00C77416"/>
    <w:rsid w:val="00CA1AB8"/>
    <w:rsid w:val="00CC19A2"/>
    <w:rsid w:val="00CC3D8A"/>
    <w:rsid w:val="00CC4A46"/>
    <w:rsid w:val="00CD2F8F"/>
    <w:rsid w:val="00CD6824"/>
    <w:rsid w:val="00D01AE3"/>
    <w:rsid w:val="00D45246"/>
    <w:rsid w:val="00D60E85"/>
    <w:rsid w:val="00D62B41"/>
    <w:rsid w:val="00D821C2"/>
    <w:rsid w:val="00DA2E8D"/>
    <w:rsid w:val="00DB45CF"/>
    <w:rsid w:val="00DB5724"/>
    <w:rsid w:val="00DF5C03"/>
    <w:rsid w:val="00E0505F"/>
    <w:rsid w:val="00E413E8"/>
    <w:rsid w:val="00E53E23"/>
    <w:rsid w:val="00E93DA1"/>
    <w:rsid w:val="00EB4946"/>
    <w:rsid w:val="00ED3FCA"/>
    <w:rsid w:val="00F257EA"/>
    <w:rsid w:val="00F31667"/>
    <w:rsid w:val="00F617C2"/>
    <w:rsid w:val="00F96D96"/>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8E8"/>
    <w:pPr>
      <w:spacing w:after="120"/>
      <w:jc w:val="both"/>
    </w:pPr>
    <w:rPr>
      <w:rFonts w:eastAsia="PMingLiU"/>
      <w:kern w:val="0"/>
      <w:sz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D28E8"/>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DefaultParagraphFont"/>
    <w:uiPriority w:val="99"/>
    <w:rsid w:val="001D28E8"/>
    <w:rPr>
      <w:rFonts w:ascii="CIDFont + F2" w:hAnsi="CIDFont + F2" w:cs="CIDFont + F2"/>
      <w:color w:val="000000"/>
      <w:sz w:val="20"/>
      <w:szCs w:val="20"/>
    </w:rPr>
  </w:style>
  <w:style w:type="paragraph" w:styleId="Header">
    <w:name w:val="header"/>
    <w:basedOn w:val="Normal"/>
    <w:link w:val="HeaderChar"/>
    <w:uiPriority w:val="99"/>
    <w:rsid w:val="0089697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96971"/>
    <w:rPr>
      <w:rFonts w:eastAsia="PMingLiU" w:cs="Times New Roman"/>
      <w:sz w:val="18"/>
      <w:szCs w:val="18"/>
      <w:lang w:eastAsia="en-US"/>
    </w:rPr>
  </w:style>
  <w:style w:type="paragraph" w:styleId="Footer">
    <w:name w:val="footer"/>
    <w:basedOn w:val="Normal"/>
    <w:link w:val="FooterChar"/>
    <w:uiPriority w:val="99"/>
    <w:rsid w:val="0089697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96971"/>
    <w:rPr>
      <w:rFonts w:eastAsia="PMingLiU" w:cs="Times New Roman"/>
      <w:sz w:val="18"/>
      <w:szCs w:val="18"/>
      <w:lang w:eastAsia="en-US"/>
    </w:rPr>
  </w:style>
  <w:style w:type="paragraph" w:styleId="ListParagraph">
    <w:name w:val="List Paragraph"/>
    <w:basedOn w:val="Normal"/>
    <w:uiPriority w:val="99"/>
    <w:qFormat/>
    <w:rsid w:val="008147FF"/>
    <w:pPr>
      <w:ind w:firstLineChars="200" w:firstLine="420"/>
    </w:pPr>
  </w:style>
  <w:style w:type="paragraph" w:styleId="BalloonText">
    <w:name w:val="Balloon Text"/>
    <w:basedOn w:val="Normal"/>
    <w:link w:val="BalloonTextChar"/>
    <w:uiPriority w:val="99"/>
    <w:rsid w:val="003044FA"/>
    <w:pPr>
      <w:spacing w:after="0"/>
    </w:pPr>
    <w:rPr>
      <w:sz w:val="18"/>
      <w:szCs w:val="18"/>
    </w:rPr>
  </w:style>
  <w:style w:type="character" w:customStyle="1" w:styleId="BalloonTextChar">
    <w:name w:val="Balloon Text Char"/>
    <w:basedOn w:val="DefaultParagraphFont"/>
    <w:link w:val="BalloonText"/>
    <w:uiPriority w:val="99"/>
    <w:locked/>
    <w:rsid w:val="003044FA"/>
    <w:rPr>
      <w:rFonts w:eastAsia="PMingLiU" w:cs="Times New Roman"/>
      <w:sz w:val="18"/>
      <w:szCs w:val="18"/>
      <w:lang w:eastAsia="en-US"/>
    </w:rPr>
  </w:style>
  <w:style w:type="character" w:styleId="PageNumber">
    <w:name w:val="page number"/>
    <w:basedOn w:val="DefaultParagraphFont"/>
    <w:uiPriority w:val="99"/>
    <w:rsid w:val="00012231"/>
    <w:rPr>
      <w:rFonts w:cs="Times New Roman"/>
    </w:rPr>
  </w:style>
</w:styles>
</file>

<file path=word/webSettings.xml><?xml version="1.0" encoding="utf-8"?>
<w:webSettings xmlns:r="http://schemas.openxmlformats.org/officeDocument/2006/relationships" xmlns:w="http://schemas.openxmlformats.org/wordprocessingml/2006/main">
  <w:divs>
    <w:div w:id="476722139">
      <w:marLeft w:val="0"/>
      <w:marRight w:val="0"/>
      <w:marTop w:val="0"/>
      <w:marBottom w:val="0"/>
      <w:divBdr>
        <w:top w:val="none" w:sz="0" w:space="0" w:color="auto"/>
        <w:left w:val="none" w:sz="0" w:space="0" w:color="auto"/>
        <w:bottom w:val="none" w:sz="0" w:space="0" w:color="auto"/>
        <w:right w:val="none" w:sz="0" w:space="0" w:color="auto"/>
      </w:divBdr>
      <w:divsChild>
        <w:div w:id="476722138">
          <w:marLeft w:val="0"/>
          <w:marRight w:val="0"/>
          <w:marTop w:val="0"/>
          <w:marBottom w:val="0"/>
          <w:divBdr>
            <w:top w:val="none" w:sz="0" w:space="0" w:color="auto"/>
            <w:left w:val="none" w:sz="0" w:space="0" w:color="auto"/>
            <w:bottom w:val="none" w:sz="0" w:space="0" w:color="auto"/>
            <w:right w:val="none" w:sz="0" w:space="0" w:color="auto"/>
          </w:divBdr>
          <w:divsChild>
            <w:div w:id="47672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722142">
      <w:marLeft w:val="0"/>
      <w:marRight w:val="0"/>
      <w:marTop w:val="0"/>
      <w:marBottom w:val="0"/>
      <w:divBdr>
        <w:top w:val="none" w:sz="0" w:space="0" w:color="auto"/>
        <w:left w:val="none" w:sz="0" w:space="0" w:color="auto"/>
        <w:bottom w:val="none" w:sz="0" w:space="0" w:color="auto"/>
        <w:right w:val="none" w:sz="0" w:space="0" w:color="auto"/>
      </w:divBdr>
      <w:divsChild>
        <w:div w:id="476722141">
          <w:marLeft w:val="0"/>
          <w:marRight w:val="0"/>
          <w:marTop w:val="0"/>
          <w:marBottom w:val="0"/>
          <w:divBdr>
            <w:top w:val="none" w:sz="0" w:space="0" w:color="auto"/>
            <w:left w:val="none" w:sz="0" w:space="0" w:color="auto"/>
            <w:bottom w:val="none" w:sz="0" w:space="0" w:color="auto"/>
            <w:right w:val="none" w:sz="0" w:space="0" w:color="auto"/>
          </w:divBdr>
          <w:divsChild>
            <w:div w:id="47672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208</TotalTime>
  <Pages>3</Pages>
  <Words>382</Words>
  <Characters>2180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AutoBVT</cp:lastModifiedBy>
  <cp:revision>38</cp:revision>
  <cp:lastPrinted>2017-01-05T16:24:00Z</cp:lastPrinted>
  <dcterms:created xsi:type="dcterms:W3CDTF">2017-09-01T07:23:00Z</dcterms:created>
  <dcterms:modified xsi:type="dcterms:W3CDTF">2017-11-09T02:09:00Z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